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783F0" w14:textId="220FBC4F" w:rsidR="00FF7CF3" w:rsidRPr="00772670" w:rsidRDefault="00CA5CD2" w:rsidP="00FF7CF3">
      <w:pPr>
        <w:widowControl/>
        <w:shd w:val="clear" w:color="auto" w:fill="FFFFFF"/>
        <w:spacing w:after="312" w:line="560" w:lineRule="atLeast"/>
        <w:jc w:val="center"/>
        <w:rPr>
          <w:rFonts w:ascii="微软雅黑" w:eastAsia="微软雅黑" w:hAnsi="微软雅黑" w:cs="宋体"/>
          <w:b/>
          <w:iCs/>
          <w:kern w:val="0"/>
          <w:sz w:val="32"/>
          <w:szCs w:val="32"/>
        </w:rPr>
      </w:pPr>
      <w:r>
        <w:rPr>
          <w:rFonts w:ascii="微软雅黑" w:eastAsia="微软雅黑" w:hAnsi="微软雅黑" w:cs="宋体"/>
          <w:b/>
          <w:iCs/>
          <w:noProof/>
          <w:kern w:val="0"/>
          <w:sz w:val="32"/>
          <w:szCs w:val="32"/>
        </w:rPr>
        <w:drawing>
          <wp:inline distT="0" distB="0" distL="0" distR="0" wp14:anchorId="00B03D84" wp14:editId="174736D8">
            <wp:extent cx="4755515" cy="2859405"/>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5515" cy="2859405"/>
                    </a:xfrm>
                    <a:prstGeom prst="rect">
                      <a:avLst/>
                    </a:prstGeom>
                    <a:noFill/>
                  </pic:spPr>
                </pic:pic>
              </a:graphicData>
            </a:graphic>
          </wp:inline>
        </w:drawing>
      </w:r>
    </w:p>
    <w:p w14:paraId="753D6088" w14:textId="77777777" w:rsidR="00FF7CF3" w:rsidRPr="00772670" w:rsidRDefault="00D52098" w:rsidP="00FF7CF3">
      <w:pPr>
        <w:widowControl/>
        <w:shd w:val="clear" w:color="auto" w:fill="FFFFFF"/>
        <w:spacing w:after="312" w:line="560" w:lineRule="atLeast"/>
        <w:jc w:val="center"/>
        <w:rPr>
          <w:rFonts w:ascii="微软雅黑" w:eastAsia="微软雅黑" w:hAnsi="微软雅黑" w:cs="宋体"/>
          <w:b/>
          <w:iCs/>
          <w:kern w:val="0"/>
          <w:sz w:val="32"/>
          <w:szCs w:val="32"/>
        </w:rPr>
      </w:pPr>
      <w:r w:rsidRPr="00772670">
        <w:rPr>
          <w:rFonts w:ascii="微软雅黑" w:eastAsia="微软雅黑" w:hAnsi="微软雅黑" w:cs="宋体"/>
          <w:b/>
          <w:iCs/>
          <w:kern w:val="0"/>
          <w:sz w:val="32"/>
          <w:szCs w:val="32"/>
        </w:rPr>
        <w:t>中华人民共和国国务院令</w:t>
      </w:r>
    </w:p>
    <w:p w14:paraId="4EAD3326" w14:textId="3BE56BEC" w:rsidR="00D52098" w:rsidRPr="00772670" w:rsidRDefault="00D52098" w:rsidP="00FF7CF3">
      <w:pPr>
        <w:widowControl/>
        <w:spacing w:afterLines="100" w:after="312" w:line="560" w:lineRule="exact"/>
        <w:jc w:val="center"/>
        <w:rPr>
          <w:rFonts w:ascii="微软雅黑" w:eastAsia="微软雅黑" w:hAnsi="微软雅黑" w:cs="宋体"/>
          <w:iCs/>
          <w:kern w:val="0"/>
          <w:szCs w:val="21"/>
        </w:rPr>
      </w:pPr>
      <w:r w:rsidRPr="00772670">
        <w:rPr>
          <w:rFonts w:ascii="微软雅黑" w:eastAsia="微软雅黑" w:hAnsi="微软雅黑" w:cs="宋体"/>
          <w:iCs/>
          <w:kern w:val="0"/>
          <w:szCs w:val="21"/>
        </w:rPr>
        <w:t>第</w:t>
      </w:r>
      <w:r w:rsidR="00801347">
        <w:rPr>
          <w:rFonts w:ascii="微软雅黑" w:eastAsia="微软雅黑" w:hAnsi="微软雅黑" w:cs="宋体" w:hint="eastAsia"/>
          <w:iCs/>
          <w:kern w:val="0"/>
          <w:szCs w:val="21"/>
        </w:rPr>
        <w:t>16</w:t>
      </w:r>
      <w:r w:rsidRPr="00772670">
        <w:rPr>
          <w:rFonts w:ascii="微软雅黑" w:eastAsia="微软雅黑" w:hAnsi="微软雅黑" w:cs="宋体"/>
          <w:iCs/>
          <w:kern w:val="0"/>
          <w:szCs w:val="21"/>
        </w:rPr>
        <w:t>号</w:t>
      </w:r>
    </w:p>
    <w:p w14:paraId="4CEA146D" w14:textId="314D0F77" w:rsidR="00801347" w:rsidRDefault="00801347" w:rsidP="00801347">
      <w:pPr>
        <w:widowControl/>
        <w:ind w:firstLineChars="200" w:firstLine="480"/>
        <w:jc w:val="left"/>
        <w:rPr>
          <w:rFonts w:ascii="微软雅黑" w:eastAsia="微软雅黑" w:hAnsi="微软雅黑" w:cs="宋体"/>
          <w:iCs/>
          <w:kern w:val="0"/>
          <w:sz w:val="24"/>
          <w:szCs w:val="21"/>
        </w:rPr>
      </w:pPr>
      <w:r w:rsidRPr="00801347">
        <w:rPr>
          <w:rFonts w:ascii="微软雅黑" w:eastAsia="微软雅黑" w:hAnsi="微软雅黑" w:cs="宋体" w:hint="eastAsia"/>
          <w:iCs/>
          <w:kern w:val="0"/>
          <w:sz w:val="24"/>
          <w:szCs w:val="21"/>
        </w:rPr>
        <w:t>《全国人民代表大会常务委员会关于修改〈中华人民共和国野生动物保护法〉等十五部法律的决定》已由中华人民共和国第十三届全国人民代表大会常务委员会第六次会议于</w:t>
      </w:r>
      <w:r w:rsidRPr="00801347">
        <w:rPr>
          <w:rFonts w:ascii="微软雅黑" w:eastAsia="微软雅黑" w:hAnsi="微软雅黑" w:cs="宋体"/>
          <w:iCs/>
          <w:kern w:val="0"/>
          <w:sz w:val="24"/>
          <w:szCs w:val="21"/>
        </w:rPr>
        <w:t>2018年10月26日通过，现予公布，自公布之日起施行。</w:t>
      </w:r>
    </w:p>
    <w:p w14:paraId="74570884" w14:textId="77777777" w:rsidR="00801347" w:rsidRPr="00801347" w:rsidRDefault="00801347" w:rsidP="00801347">
      <w:pPr>
        <w:widowControl/>
        <w:ind w:firstLineChars="200" w:firstLine="480"/>
        <w:jc w:val="left"/>
        <w:rPr>
          <w:rFonts w:ascii="微软雅黑" w:eastAsia="微软雅黑" w:hAnsi="微软雅黑" w:cs="宋体"/>
          <w:iCs/>
          <w:kern w:val="0"/>
          <w:sz w:val="24"/>
          <w:szCs w:val="21"/>
        </w:rPr>
      </w:pPr>
    </w:p>
    <w:p w14:paraId="4B1E89C4" w14:textId="77777777" w:rsidR="00801347" w:rsidRPr="00801347" w:rsidRDefault="00801347" w:rsidP="00801347">
      <w:pPr>
        <w:widowControl/>
        <w:ind w:firstLineChars="1800" w:firstLine="4320"/>
        <w:jc w:val="left"/>
        <w:rPr>
          <w:rFonts w:ascii="微软雅黑" w:eastAsia="微软雅黑" w:hAnsi="微软雅黑" w:cs="宋体"/>
          <w:iCs/>
          <w:kern w:val="0"/>
          <w:sz w:val="24"/>
          <w:szCs w:val="21"/>
        </w:rPr>
      </w:pPr>
      <w:r w:rsidRPr="00801347">
        <w:rPr>
          <w:rFonts w:ascii="微软雅黑" w:eastAsia="微软雅黑" w:hAnsi="微软雅黑" w:cs="宋体" w:hint="eastAsia"/>
          <w:iCs/>
          <w:kern w:val="0"/>
          <w:sz w:val="24"/>
          <w:szCs w:val="21"/>
        </w:rPr>
        <w:t>中华人民共和国主席</w:t>
      </w:r>
      <w:r w:rsidRPr="00801347">
        <w:rPr>
          <w:rFonts w:ascii="微软雅黑" w:eastAsia="微软雅黑" w:hAnsi="微软雅黑" w:cs="宋体"/>
          <w:iCs/>
          <w:kern w:val="0"/>
          <w:sz w:val="24"/>
          <w:szCs w:val="21"/>
        </w:rPr>
        <w:t xml:space="preserve"> 习近平</w:t>
      </w:r>
    </w:p>
    <w:p w14:paraId="6AC7DCDD" w14:textId="178C38D5" w:rsidR="00262136" w:rsidRPr="00772670" w:rsidRDefault="00801347" w:rsidP="00801347">
      <w:pPr>
        <w:widowControl/>
        <w:jc w:val="left"/>
        <w:rPr>
          <w:rFonts w:ascii="微软雅黑" w:eastAsia="微软雅黑" w:hAnsi="微软雅黑" w:cs="宋体"/>
          <w:iCs/>
          <w:kern w:val="0"/>
          <w:sz w:val="24"/>
          <w:szCs w:val="21"/>
        </w:rPr>
      </w:pPr>
      <w:r w:rsidRPr="00801347">
        <w:rPr>
          <w:rFonts w:ascii="微软雅黑" w:eastAsia="微软雅黑" w:hAnsi="微软雅黑" w:cs="宋体" w:hint="eastAsia"/>
          <w:iCs/>
          <w:kern w:val="0"/>
          <w:sz w:val="24"/>
          <w:szCs w:val="21"/>
        </w:rPr>
        <w:t xml:space="preserve">　</w:t>
      </w:r>
      <w:r>
        <w:rPr>
          <w:rFonts w:ascii="微软雅黑" w:eastAsia="微软雅黑" w:hAnsi="微软雅黑" w:cs="宋体" w:hint="eastAsia"/>
          <w:iCs/>
          <w:kern w:val="0"/>
          <w:sz w:val="24"/>
          <w:szCs w:val="21"/>
        </w:rPr>
        <w:t xml:space="preserve"> </w:t>
      </w:r>
      <w:r>
        <w:rPr>
          <w:rFonts w:ascii="微软雅黑" w:eastAsia="微软雅黑" w:hAnsi="微软雅黑" w:cs="宋体"/>
          <w:iCs/>
          <w:kern w:val="0"/>
          <w:sz w:val="24"/>
          <w:szCs w:val="21"/>
        </w:rPr>
        <w:t xml:space="preserve">                             </w:t>
      </w:r>
      <w:r w:rsidRPr="00801347">
        <w:rPr>
          <w:rFonts w:ascii="微软雅黑" w:eastAsia="微软雅黑" w:hAnsi="微软雅黑" w:cs="宋体" w:hint="eastAsia"/>
          <w:iCs/>
          <w:kern w:val="0"/>
          <w:sz w:val="24"/>
          <w:szCs w:val="21"/>
        </w:rPr>
        <w:t xml:space="preserve">　</w:t>
      </w:r>
      <w:r>
        <w:rPr>
          <w:rFonts w:ascii="微软雅黑" w:eastAsia="微软雅黑" w:hAnsi="微软雅黑" w:cs="宋体" w:hint="eastAsia"/>
          <w:iCs/>
          <w:kern w:val="0"/>
          <w:sz w:val="24"/>
          <w:szCs w:val="21"/>
        </w:rPr>
        <w:t xml:space="preserve"> </w:t>
      </w:r>
      <w:r>
        <w:rPr>
          <w:rFonts w:ascii="微软雅黑" w:eastAsia="微软雅黑" w:hAnsi="微软雅黑" w:cs="宋体"/>
          <w:iCs/>
          <w:kern w:val="0"/>
          <w:sz w:val="24"/>
          <w:szCs w:val="21"/>
        </w:rPr>
        <w:t xml:space="preserve">     </w:t>
      </w:r>
      <w:r w:rsidRPr="00801347">
        <w:rPr>
          <w:rFonts w:ascii="微软雅黑" w:eastAsia="微软雅黑" w:hAnsi="微软雅黑" w:cs="宋体"/>
          <w:iCs/>
          <w:kern w:val="0"/>
          <w:sz w:val="24"/>
          <w:szCs w:val="21"/>
        </w:rPr>
        <w:t>2018年10月26日</w:t>
      </w:r>
      <w:r w:rsidR="00262136" w:rsidRPr="00772670">
        <w:rPr>
          <w:rFonts w:ascii="微软雅黑" w:eastAsia="微软雅黑" w:hAnsi="微软雅黑" w:cs="宋体"/>
          <w:iCs/>
          <w:kern w:val="0"/>
          <w:sz w:val="24"/>
          <w:szCs w:val="21"/>
        </w:rPr>
        <w:br w:type="page"/>
      </w:r>
    </w:p>
    <w:p w14:paraId="1C218039" w14:textId="177FDEC5" w:rsidR="00755634" w:rsidRPr="00772670" w:rsidRDefault="00801347" w:rsidP="00755634">
      <w:pPr>
        <w:spacing w:afterLines="100" w:after="312" w:line="560" w:lineRule="exact"/>
        <w:rPr>
          <w:rFonts w:ascii="微软雅黑" w:eastAsia="微软雅黑" w:hAnsi="微软雅黑"/>
          <w:iCs/>
          <w:szCs w:val="21"/>
        </w:rPr>
      </w:pPr>
      <w:r w:rsidRPr="001C6478">
        <w:rPr>
          <w:rFonts w:ascii="微软雅黑" w:eastAsia="微软雅黑" w:hAnsi="微软雅黑" w:hint="eastAsia"/>
          <w:szCs w:val="21"/>
        </w:rPr>
        <w:lastRenderedPageBreak/>
        <w:t>红色字体为修订内容，</w:t>
      </w:r>
      <w:r w:rsidR="00755634" w:rsidRPr="00772670">
        <w:rPr>
          <w:rFonts w:ascii="微软雅黑" w:eastAsia="微软雅黑" w:hAnsi="微软雅黑" w:hint="eastAsia"/>
          <w:iCs/>
          <w:szCs w:val="21"/>
        </w:rPr>
        <w:t>红色下划线标注重点条款</w:t>
      </w:r>
    </w:p>
    <w:p w14:paraId="4C40D87B" w14:textId="331F7259" w:rsidR="00FF7CF3" w:rsidRPr="00772670" w:rsidRDefault="007B6D69" w:rsidP="00FF7CF3">
      <w:pPr>
        <w:widowControl/>
        <w:jc w:val="center"/>
        <w:rPr>
          <w:rFonts w:ascii="微软雅黑" w:eastAsia="微软雅黑" w:hAnsi="微软雅黑" w:cs="宋体"/>
          <w:b/>
          <w:iCs/>
          <w:kern w:val="0"/>
          <w:sz w:val="32"/>
          <w:szCs w:val="32"/>
        </w:rPr>
      </w:pPr>
      <w:r w:rsidRPr="007B6D69">
        <w:rPr>
          <w:rFonts w:ascii="微软雅黑" w:eastAsia="微软雅黑" w:hAnsi="微软雅黑" w:cs="宋体" w:hint="eastAsia"/>
          <w:b/>
          <w:iCs/>
          <w:kern w:val="0"/>
          <w:sz w:val="32"/>
          <w:szCs w:val="32"/>
        </w:rPr>
        <w:t>中华人民共和国大气污染防治法</w:t>
      </w:r>
    </w:p>
    <w:p w14:paraId="2EC132F5" w14:textId="77777777" w:rsidR="004D2EF6" w:rsidRPr="004D2EF6" w:rsidRDefault="004D2EF6" w:rsidP="004D2EF6">
      <w:pPr>
        <w:widowControl/>
        <w:spacing w:before="150" w:after="150"/>
        <w:ind w:firstLineChars="200" w:firstLine="480"/>
        <w:jc w:val="center"/>
        <w:rPr>
          <w:rFonts w:ascii="微软雅黑" w:eastAsia="微软雅黑" w:hAnsi="微软雅黑" w:cs="宋体"/>
          <w:iCs/>
          <w:kern w:val="0"/>
          <w:sz w:val="24"/>
          <w:szCs w:val="21"/>
        </w:rPr>
      </w:pPr>
      <w:r w:rsidRPr="004D2EF6">
        <w:rPr>
          <w:rFonts w:ascii="微软雅黑" w:eastAsia="微软雅黑" w:hAnsi="微软雅黑" w:cs="宋体" w:hint="eastAsia"/>
          <w:iCs/>
          <w:kern w:val="0"/>
          <w:sz w:val="24"/>
          <w:szCs w:val="21"/>
        </w:rPr>
        <w:t>第一章　总则</w:t>
      </w:r>
    </w:p>
    <w:p w14:paraId="1DCC4393" w14:textId="1D74501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为保护和改善环境，防治大气污染，保障公众健康，推进生态文明建设，促进经济社会可持续发展，制定本法。</w:t>
      </w:r>
    </w:p>
    <w:p w14:paraId="501A0112" w14:textId="197AFD7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防治大气污染，应当以改善大气环境质量为目标，坚持源头治理，规划先行，转变经济发展方式，优化产业结构和布局，调整能源结构。</w:t>
      </w:r>
      <w:r w:rsidRPr="00D155AF">
        <w:rPr>
          <w:rFonts w:ascii="微软雅黑" w:eastAsia="微软雅黑" w:hAnsi="微软雅黑" w:cs="宋体"/>
          <w:iCs/>
          <w:kern w:val="0"/>
          <w:sz w:val="24"/>
          <w:szCs w:val="21"/>
        </w:rPr>
        <w:t xml:space="preserve"> 防治大气污染，应当加强对燃煤、工业、机动车船、扬尘、农业等大气污染的综合防治，推行区域大气污染联合防治，对颗粒物、二氧化硫、氮氧化物、挥发性有机物、氨等大气污染物和温室气体实施协同控制。</w:t>
      </w:r>
    </w:p>
    <w:p w14:paraId="16350E74" w14:textId="0232872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县级以上人民政府应当将大气污染防治工作纳入国民经济和社会发展规划，加大对大气污染防治的财政投入。</w:t>
      </w:r>
      <w:r w:rsidRPr="00D155AF">
        <w:rPr>
          <w:rFonts w:ascii="微软雅黑" w:eastAsia="微软雅黑" w:hAnsi="微软雅黑" w:cs="宋体"/>
          <w:iCs/>
          <w:kern w:val="0"/>
          <w:sz w:val="24"/>
          <w:szCs w:val="21"/>
        </w:rPr>
        <w:t xml:space="preserve"> 地方各级人民政府应当对本行政区域的大气环境质量负责，制定规划，采取措施，控制或者逐步削减大气污染物的排放量，使大气环境质量达到规定标准并逐步改善。</w:t>
      </w:r>
    </w:p>
    <w:p w14:paraId="7BF9DDDD" w14:textId="1F4AD2C6"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会同国务院有关部门，按照国务院的规定，对省、自治区、直辖市大气环境质量改善目标、大气污染防治重点任务完成情况进行考核。省、自治区、直辖市人民政府制定考核办法，对本行政区域</w:t>
      </w:r>
      <w:proofErr w:type="gramStart"/>
      <w:r w:rsidRPr="00D155AF">
        <w:rPr>
          <w:rFonts w:ascii="微软雅黑" w:eastAsia="微软雅黑" w:hAnsi="微软雅黑" w:cs="宋体" w:hint="eastAsia"/>
          <w:iCs/>
          <w:kern w:val="0"/>
          <w:sz w:val="24"/>
          <w:szCs w:val="21"/>
        </w:rPr>
        <w:t>内地方</w:t>
      </w:r>
      <w:proofErr w:type="gramEnd"/>
      <w:r w:rsidRPr="00D155AF">
        <w:rPr>
          <w:rFonts w:ascii="微软雅黑" w:eastAsia="微软雅黑" w:hAnsi="微软雅黑" w:cs="宋体" w:hint="eastAsia"/>
          <w:iCs/>
          <w:kern w:val="0"/>
          <w:sz w:val="24"/>
          <w:szCs w:val="21"/>
        </w:rPr>
        <w:t>大气环境质量改善目标、大气污染防治重点任务完成情况实施考核。考核结果应当向社会公开。</w:t>
      </w:r>
    </w:p>
    <w:p w14:paraId="070D8854" w14:textId="2EB9361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对大气污染防治实施统一监督管理。</w:t>
      </w:r>
      <w:r w:rsidRPr="00D155AF">
        <w:rPr>
          <w:rFonts w:ascii="微软雅黑" w:eastAsia="微软雅黑" w:hAnsi="微软雅黑" w:cs="宋体"/>
          <w:iCs/>
          <w:kern w:val="0"/>
          <w:sz w:val="24"/>
          <w:szCs w:val="21"/>
        </w:rPr>
        <w:t xml:space="preserve"> 县级以上人民政府其他有关部门在各自职责范围内对大气污染防治实施监督管理。</w:t>
      </w:r>
    </w:p>
    <w:p w14:paraId="340C45C4" w14:textId="686896F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国家鼓励和支持大气污染防治科学技术研究，开展对大气污染来源及其变化趋势的分析，推广先进适用的大气污染防治技术和装备，促进科技成果转化，发挥科学技术在大气污染防治中的支撑作用。</w:t>
      </w:r>
    </w:p>
    <w:p w14:paraId="21C263F6" w14:textId="2F43BD9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企业事业单位和其他生产经营者应当采取有效措施，防止、减少大气污染，对所造成的损害依法承担责任。</w:t>
      </w:r>
      <w:r w:rsidRPr="00D155AF">
        <w:rPr>
          <w:rFonts w:ascii="微软雅黑" w:eastAsia="微软雅黑" w:hAnsi="微软雅黑" w:cs="宋体"/>
          <w:iCs/>
          <w:kern w:val="0"/>
          <w:sz w:val="24"/>
          <w:szCs w:val="21"/>
        </w:rPr>
        <w:t xml:space="preserve"> 公民应当增强大气环境保护意识，采取低碳、节俭的生活方式，自觉履行大气环境保护义务。</w:t>
      </w:r>
    </w:p>
    <w:p w14:paraId="39818C44" w14:textId="77777777"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第二章　大气污染防治标准和限期达标规划</w:t>
      </w:r>
    </w:p>
    <w:p w14:paraId="1A351505" w14:textId="6F5D60A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或者省、自治区、直辖市人民政府制定大气环境质量标准，应当以保障公众健康和保护生态环境为宗旨，与经济社会发展相适应，做到科学合理。</w:t>
      </w:r>
    </w:p>
    <w:p w14:paraId="5ECDC0D0" w14:textId="0C25797A"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或者省、自治区、直辖市人民政府制定大气污染物排放标准，应当以大气环境质量标准和国家经济、技术条件为依据。</w:t>
      </w:r>
    </w:p>
    <w:p w14:paraId="18D920EB" w14:textId="770DD017"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制定大气环境质量标准、大气污染物排放标准，应当组织专家进行审查和论证，并征求有关部门、行业协会、企业事业单位和公众等方面的意见。</w:t>
      </w:r>
    </w:p>
    <w:p w14:paraId="4AB5B29C" w14:textId="50027AB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省级以上人民政府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应当在其网站上公布大气环境质量标准、大气污染物排放标准，供公众免费查阅、下载。</w:t>
      </w:r>
    </w:p>
    <w:p w14:paraId="75EC453F" w14:textId="763462D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大气环境质量标准、大气污染物排放标准的执行情况应当定期进行评估，根据评估结果对标准适时进行修订。</w:t>
      </w:r>
    </w:p>
    <w:p w14:paraId="45EC6F7C" w14:textId="7572589E"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制定燃煤、石油焦、生物质燃料、涂料等含挥发性有机物的产品、烟花爆竹以及锅炉等产品的质量标准，应当明确大气环境保护要求。</w:t>
      </w:r>
      <w:r w:rsidRPr="00D155AF">
        <w:rPr>
          <w:rFonts w:ascii="微软雅黑" w:eastAsia="微软雅黑" w:hAnsi="微软雅黑" w:cs="宋体"/>
          <w:iCs/>
          <w:kern w:val="0"/>
          <w:sz w:val="24"/>
          <w:szCs w:val="21"/>
        </w:rPr>
        <w:t xml:space="preserve"> 制定燃油质量标准，应当符合国家大气污染物控制要求，并与国家机动车船、非道路移动机械大气污染物排放标准相互衔接，同步实施。 前款所称非道路移动机械，是指装配有发动机的移动机械和</w:t>
      </w:r>
      <w:proofErr w:type="gramStart"/>
      <w:r w:rsidRPr="00D155AF">
        <w:rPr>
          <w:rFonts w:ascii="微软雅黑" w:eastAsia="微软雅黑" w:hAnsi="微软雅黑" w:cs="宋体"/>
          <w:iCs/>
          <w:kern w:val="0"/>
          <w:sz w:val="24"/>
          <w:szCs w:val="21"/>
        </w:rPr>
        <w:t>可</w:t>
      </w:r>
      <w:proofErr w:type="gramEnd"/>
      <w:r w:rsidRPr="00D155AF">
        <w:rPr>
          <w:rFonts w:ascii="微软雅黑" w:eastAsia="微软雅黑" w:hAnsi="微软雅黑" w:cs="宋体"/>
          <w:iCs/>
          <w:kern w:val="0"/>
          <w:sz w:val="24"/>
          <w:szCs w:val="21"/>
        </w:rPr>
        <w:t>运输工业设备。</w:t>
      </w:r>
    </w:p>
    <w:p w14:paraId="685572AC" w14:textId="1577D0E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未达到国家大气环境质量标准城市的人民政府应当及时编制大气环境质量限期达标规划，采取措施，按照国务院或者省级人民政府规定的期限达到大气环境质量标准。</w:t>
      </w:r>
      <w:r w:rsidRPr="00D155AF">
        <w:rPr>
          <w:rFonts w:ascii="微软雅黑" w:eastAsia="微软雅黑" w:hAnsi="微软雅黑" w:cs="宋体"/>
          <w:iCs/>
          <w:kern w:val="0"/>
          <w:sz w:val="24"/>
          <w:szCs w:val="21"/>
        </w:rPr>
        <w:t xml:space="preserve"> 编制城市大气环境质量限期达标规划，应当征求有关行业协会、企业事业单位、专家和公众等方面的意见。</w:t>
      </w:r>
    </w:p>
    <w:p w14:paraId="4806FFEE" w14:textId="6BC8E8DC"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城市大气环境质量限期达标规划应当向社会公开。直辖市和设区的市的大气环境质量限期达标规划应当报国务院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备案。</w:t>
      </w:r>
    </w:p>
    <w:p w14:paraId="25B8C1AD" w14:textId="45289827"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城市人民政府每年在向本级人民代表大会或者其常务委员会报告环境状况和环境保护目标完成情况时，应当报告大气环境质量限期达标规划执行情况，并向社会公开。</w:t>
      </w:r>
    </w:p>
    <w:p w14:paraId="39F4ADBA" w14:textId="1832531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城市大气环境质量限期达标规划应当根据大气污染防治的要求和经济、技术条件适时进行评估、修订。</w:t>
      </w:r>
    </w:p>
    <w:p w14:paraId="7AB98B70" w14:textId="77777777"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第三章　大气污染防治的监督管理</w:t>
      </w:r>
    </w:p>
    <w:p w14:paraId="6C628E8E" w14:textId="7614DCA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企业事业单位和其他生产经营者建设对大气环境有影响的项目，应当依法进行环境影响评价、公开环境影响评价文件；向大气排放污染物的，应当符合大气污染物排放标准，遵守重点大气污染物排放总量控制要求。</w:t>
      </w:r>
    </w:p>
    <w:p w14:paraId="5B3541FE" w14:textId="2B90F8EA"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排放工业废气或者本法第七十八条规定名录中所列有毒有害大气污染物的企业事业单位、集中供热设施的燃煤热源生产运营单位以及其他依法实行排污许可管理的单位，应当取得排污许可证。排污许可的具体办法和实施步骤由国务院规定。</w:t>
      </w:r>
    </w:p>
    <w:p w14:paraId="7B8BAD80" w14:textId="09B12CD0"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企业事业单位和其他生产经营者向大气排放污染物的，应当依照法律法规和国务院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的规定设置大气污染物排放口。</w:t>
      </w:r>
      <w:r w:rsidRPr="00D155AF">
        <w:rPr>
          <w:rFonts w:ascii="微软雅黑" w:eastAsia="微软雅黑" w:hAnsi="微软雅黑" w:cs="宋体"/>
          <w:iCs/>
          <w:kern w:val="0"/>
          <w:sz w:val="24"/>
          <w:szCs w:val="21"/>
        </w:rPr>
        <w:t xml:space="preserve"> 禁止通过偷排、篡改或者伪造监测数据、以逃避现场检查为目的的临时停产、非紧急情况下开启应急排放通道、不正常运行大气污染防治设施等逃避监管的方式排放大气污染物。</w:t>
      </w:r>
    </w:p>
    <w:p w14:paraId="6F1EB56A" w14:textId="0843F96C"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国家对重点大气污染物排放实行总量控制。</w:t>
      </w:r>
      <w:r w:rsidRPr="00D155AF">
        <w:rPr>
          <w:rFonts w:ascii="微软雅黑" w:eastAsia="微软雅黑" w:hAnsi="微软雅黑" w:cs="宋体"/>
          <w:iCs/>
          <w:kern w:val="0"/>
          <w:sz w:val="24"/>
          <w:szCs w:val="21"/>
        </w:rPr>
        <w:t xml:space="preserve"> 重点大气污染物排放总量控制目标，由国务院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在征求国务院有关部门和各省、自治区、直辖市人民政府意见后，会同国务院经济综合主管部门报国务院批准并下达实施。 省、自治区、直辖市人民政府应当按照国务院下达的总量控制目标，控制或者削减本行政区域的重点大气污染物排放总量。 确定总量控制目标和分解总量控制指标的具体办法，由国务院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会同国务院有关部门规定。省、自治区、直辖市人民政府可以根据本行政区域大气污染防</w:t>
      </w:r>
      <w:r w:rsidRPr="00D155AF">
        <w:rPr>
          <w:rFonts w:ascii="微软雅黑" w:eastAsia="微软雅黑" w:hAnsi="微软雅黑" w:cs="宋体"/>
          <w:iCs/>
          <w:kern w:val="0"/>
          <w:sz w:val="24"/>
          <w:szCs w:val="21"/>
        </w:rPr>
        <w:lastRenderedPageBreak/>
        <w:t>治的需要，对国家重点大气污染物之外的其他大气污染</w:t>
      </w:r>
      <w:r w:rsidRPr="00D155AF">
        <w:rPr>
          <w:rFonts w:ascii="微软雅黑" w:eastAsia="微软雅黑" w:hAnsi="微软雅黑" w:cs="宋体" w:hint="eastAsia"/>
          <w:iCs/>
          <w:kern w:val="0"/>
          <w:sz w:val="24"/>
          <w:szCs w:val="21"/>
        </w:rPr>
        <w:t>物排放实行总量控制。</w:t>
      </w:r>
      <w:r w:rsidRPr="00D155AF">
        <w:rPr>
          <w:rFonts w:ascii="微软雅黑" w:eastAsia="微软雅黑" w:hAnsi="微软雅黑" w:cs="宋体"/>
          <w:iCs/>
          <w:kern w:val="0"/>
          <w:sz w:val="24"/>
          <w:szCs w:val="21"/>
        </w:rPr>
        <w:t xml:space="preserve"> 国家逐步推行重点大气污染物排污权交易。</w:t>
      </w:r>
    </w:p>
    <w:p w14:paraId="30C79348" w14:textId="2049EBB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对超过国家重点大气污染物排放总量控制指标或者未完成国家下达的大气环境质量改善目标的地区，省级以上人民政府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应当会同有关部门约谈该地区人民政府的主要负责人，并暂停审批该地区新增重点大气污染物排放总量的建设项目环境影响评价文件。约谈情况应当向社会公开。</w:t>
      </w:r>
    </w:p>
    <w:p w14:paraId="438B68F5" w14:textId="36F53FF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负责制定大气环境质量和大气污染源的监测和评价规范，组织建设与管理全国大气环境质量和大气污染源监测网，组织开展大气环境质量和大气污染源监测，统一发布全国大气环境质量状况信息。</w:t>
      </w:r>
      <w:r w:rsidRPr="00D155AF">
        <w:rPr>
          <w:rFonts w:ascii="微软雅黑" w:eastAsia="微软雅黑" w:hAnsi="微软雅黑" w:cs="宋体"/>
          <w:iCs/>
          <w:kern w:val="0"/>
          <w:sz w:val="24"/>
          <w:szCs w:val="21"/>
        </w:rPr>
        <w:t xml:space="preserve"> 县级以上地方人民政府</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负责组织建设与管理本行政区域大气环境质量和大气污染源监测网，开展大气环境质量和大气污染源监测，统一发布本行政区域大气环境质量状况信息。</w:t>
      </w:r>
    </w:p>
    <w:p w14:paraId="66604A65" w14:textId="1C1FB4D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企业事业单位和其他生产经营者应当按照国家有关规定和监测规范，对其排放的工业废气和本法第七十八条规定名录中所列有毒有害大气污染物进行监测，并保存原始监测记录。其中，重点排污单位应当安装、使用大气污染物排放自动监测设备，与</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的监控设备联网，保证监测设备正常运行并依法公开排放信息。监测的具体办法和重点排污单位的条件由国务院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规定。</w:t>
      </w:r>
      <w:r w:rsidRPr="00D155AF">
        <w:rPr>
          <w:rFonts w:ascii="微软雅黑" w:eastAsia="微软雅黑" w:hAnsi="微软雅黑" w:cs="宋体"/>
          <w:iCs/>
          <w:kern w:val="0"/>
          <w:sz w:val="24"/>
          <w:szCs w:val="21"/>
        </w:rPr>
        <w:t xml:space="preserve"> 重点排污单位名录由设区的市级以上地方人民政府</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按照国务院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的规定，根据本行政区域的大气环境承载力、重点大气污染物排放总量控制指标</w:t>
      </w:r>
      <w:r w:rsidRPr="00D155AF">
        <w:rPr>
          <w:rFonts w:ascii="微软雅黑" w:eastAsia="微软雅黑" w:hAnsi="微软雅黑" w:cs="宋体" w:hint="eastAsia"/>
          <w:iCs/>
          <w:kern w:val="0"/>
          <w:sz w:val="24"/>
          <w:szCs w:val="21"/>
        </w:rPr>
        <w:t>的要求以及排污单位</w:t>
      </w:r>
      <w:r w:rsidRPr="00D155AF">
        <w:rPr>
          <w:rFonts w:ascii="微软雅黑" w:eastAsia="微软雅黑" w:hAnsi="微软雅黑" w:cs="宋体" w:hint="eastAsia"/>
          <w:iCs/>
          <w:kern w:val="0"/>
          <w:sz w:val="24"/>
          <w:szCs w:val="21"/>
        </w:rPr>
        <w:lastRenderedPageBreak/>
        <w:t>排放大气污染物的种类、数量和浓度等因素，商有关部门确定，并向社会公布。</w:t>
      </w:r>
    </w:p>
    <w:p w14:paraId="4B8DC674" w14:textId="67C4BA8A"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重点排污单位应当对自动监测数据的真实性和准确性负责。</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发现重点排污单位的大气污染物排放自动监测设备传输数据异常，应当及时进行调查。</w:t>
      </w:r>
    </w:p>
    <w:p w14:paraId="2C6AF175" w14:textId="04F26D2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禁止侵占、损毁或者擅自移动、改变大气环境质量监测设施和大气污染物排放自动监测设备。</w:t>
      </w:r>
    </w:p>
    <w:p w14:paraId="17357B71" w14:textId="375ACFA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国家对严重污染大气环境的工艺、设备和产品实行淘汰制度。</w:t>
      </w:r>
      <w:r w:rsidRPr="00D155AF">
        <w:rPr>
          <w:rFonts w:ascii="微软雅黑" w:eastAsia="微软雅黑" w:hAnsi="微软雅黑" w:cs="宋体"/>
          <w:iCs/>
          <w:kern w:val="0"/>
          <w:sz w:val="24"/>
          <w:szCs w:val="21"/>
        </w:rPr>
        <w:t xml:space="preserve"> 国务院经济综合主管部门会同国务院有关部门确定严重污染大气环境的工艺、设备和产品淘汰期限，并纳入国家综合性产业政策目录。 生产者、进口者、销售者或者使用者应当在规定期限内停止生产、进口、销售或者使用列入前款规定目录中的设备和产品。工艺的采用者应当在规定期限内停止采用列入前款规定目录中的工艺。 被淘汰的设备和产品，不得转让给他人使用。</w:t>
      </w:r>
    </w:p>
    <w:p w14:paraId="55F9AB7D" w14:textId="21EED3B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会同有关部门，建立和完善大气污染损害评估制度。</w:t>
      </w:r>
    </w:p>
    <w:p w14:paraId="0FF0C18B" w14:textId="644DE87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第二十九条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62034C">
        <w:rPr>
          <w:rFonts w:ascii="微软雅黑" w:eastAsia="微软雅黑" w:hAnsi="微软雅黑" w:cs="宋体" w:hint="eastAsia"/>
          <w:iCs/>
          <w:color w:val="FF0000"/>
          <w:kern w:val="0"/>
          <w:sz w:val="24"/>
          <w:szCs w:val="21"/>
        </w:rPr>
        <w:t>生态环境主管部门及其环境执法机构</w:t>
      </w:r>
      <w:r w:rsidRPr="00D155AF">
        <w:rPr>
          <w:rFonts w:ascii="微软雅黑" w:eastAsia="微软雅黑" w:hAnsi="微软雅黑" w:cs="宋体" w:hint="eastAsia"/>
          <w:iCs/>
          <w:kern w:val="0"/>
          <w:sz w:val="24"/>
          <w:szCs w:val="21"/>
        </w:rPr>
        <w:t>和其他负有大气环境保护监督管理职责的部门，有权通过现场检查监测、自动监测、遥感监测、远红外摄像等方式，对排放大气污染物的企业事业单位和其他生产经营者进行监督检查。被检查者应当如实反映情况，提供必要的资料。实施检查的部门、机构及其工作人员应当为被检查者保守商业秘密。</w:t>
      </w:r>
    </w:p>
    <w:p w14:paraId="350252B2" w14:textId="117C049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第三十条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企业事业单位和其他生产经营者违反法律法规规定排放大气污染物，造成或者可能造成严重大气污染，或者有关证据可能灭失或者被隐匿的，县级以上人民政府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和其他负有大气环境保护监督管理职责的部门，可以对有关设施、设备、物品采取查封、扣押等行政强制措施。</w:t>
      </w:r>
    </w:p>
    <w:p w14:paraId="572CD405" w14:textId="3C90B4C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和其他负有大气环境保护监督管理职责的部门应当公布举报电话、电子邮箱等，方便公众举报。</w:t>
      </w:r>
      <w:r w:rsidRPr="00D155AF">
        <w:rPr>
          <w:rFonts w:ascii="微软雅黑" w:eastAsia="微软雅黑" w:hAnsi="微软雅黑" w:cs="宋体"/>
          <w:iCs/>
          <w:kern w:val="0"/>
          <w:sz w:val="24"/>
          <w:szCs w:val="21"/>
        </w:rPr>
        <w:t xml:space="preserve"> </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和其他负有大气环境保护监督管理职责的部门接到举报的，应当及时处理并对举报人的相关信息予以保密；对实名举报的，应当反馈处理结果等情况，查证属实的，处理结果依法向社会公开，并对举报人给予奖励。 举报人举报所在单位的，该单位不得以解除、变更劳动合同或者其他方式对举报人进行打击报复。</w:t>
      </w:r>
    </w:p>
    <w:p w14:paraId="6DCEB016" w14:textId="77777777"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第四章　大气污染防治措施</w:t>
      </w:r>
    </w:p>
    <w:p w14:paraId="77751EE1" w14:textId="03AC3AC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有关部门和地方各级人民政府应当采取措施，调整能源结构，推广清洁能源的生产和使用；优化煤炭使用方式，推广煤炭清洁高效利用，逐步降低煤炭在一次能源消费中的比重，减少煤炭生产、使用、转化过程中的大气污染物排放。</w:t>
      </w:r>
    </w:p>
    <w:p w14:paraId="0F0091C8" w14:textId="4AD1F44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推行煤炭洗选加工，降低煤炭的硫分和灰分，限制高硫分、高灰分煤炭的开采。新建煤矿应当同步建设配套的煤炭洗选设施，使煤炭的硫分、灰分含量达到规定标准；已建成的煤矿除所采煤炭属于低硫分、低灰分或者根据已达标排放的燃煤电厂要求不需要洗选的以外，应当限期建成配套的煤炭洗选设施。</w:t>
      </w:r>
      <w:r w:rsidRPr="00D155AF">
        <w:rPr>
          <w:rFonts w:ascii="微软雅黑" w:eastAsia="微软雅黑" w:hAnsi="微软雅黑" w:cs="宋体"/>
          <w:iCs/>
          <w:kern w:val="0"/>
          <w:sz w:val="24"/>
          <w:szCs w:val="21"/>
        </w:rPr>
        <w:t xml:space="preserve"> 禁止开采含放射性和</w:t>
      </w:r>
      <w:proofErr w:type="gramStart"/>
      <w:r w:rsidRPr="00D155AF">
        <w:rPr>
          <w:rFonts w:ascii="微软雅黑" w:eastAsia="微软雅黑" w:hAnsi="微软雅黑" w:cs="宋体"/>
          <w:iCs/>
          <w:kern w:val="0"/>
          <w:sz w:val="24"/>
          <w:szCs w:val="21"/>
        </w:rPr>
        <w:t>砷等</w:t>
      </w:r>
      <w:proofErr w:type="gramEnd"/>
      <w:r w:rsidRPr="00D155AF">
        <w:rPr>
          <w:rFonts w:ascii="微软雅黑" w:eastAsia="微软雅黑" w:hAnsi="微软雅黑" w:cs="宋体"/>
          <w:iCs/>
          <w:kern w:val="0"/>
          <w:sz w:val="24"/>
          <w:szCs w:val="21"/>
        </w:rPr>
        <w:t>有毒有害物质超过规定标准的煤炭。</w:t>
      </w:r>
    </w:p>
    <w:p w14:paraId="2FDE676E" w14:textId="057A39C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第三十四条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国家采取有利于煤炭清洁高效利用的经济、技术政策和措施，鼓励和支持洁净煤技术的开发和推广。</w:t>
      </w:r>
      <w:r w:rsidRPr="00D155AF">
        <w:rPr>
          <w:rFonts w:ascii="微软雅黑" w:eastAsia="微软雅黑" w:hAnsi="微软雅黑" w:cs="宋体"/>
          <w:iCs/>
          <w:kern w:val="0"/>
          <w:sz w:val="24"/>
          <w:szCs w:val="21"/>
        </w:rPr>
        <w:t xml:space="preserve"> 国家鼓励煤矿企业等采用合理、可行的技术措施，对煤层气进行开采利用，对煤矸石进行综合利用。从事煤层气开采利用的，煤层气排放应当符合有关标准规范。</w:t>
      </w:r>
    </w:p>
    <w:p w14:paraId="6FF02C15" w14:textId="0FE7C7B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国家禁止进口、销售和燃用不符合质量标准的煤炭，鼓励燃用优质煤炭。</w:t>
      </w:r>
      <w:r w:rsidRPr="00FC217E">
        <w:rPr>
          <w:rFonts w:ascii="微软雅黑" w:eastAsia="微软雅黑" w:hAnsi="微软雅黑" w:cs="宋体"/>
          <w:iCs/>
          <w:kern w:val="0"/>
          <w:sz w:val="24"/>
          <w:szCs w:val="21"/>
          <w:u w:val="single" w:color="FF0000"/>
        </w:rPr>
        <w:t xml:space="preserve"> 单位存放煤炭、煤矸石、煤渣、煤灰等物料，应当采取防燃措施，防止大气污染。</w:t>
      </w:r>
    </w:p>
    <w:p w14:paraId="5B498BA4" w14:textId="584EF75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地方各级人民政府应当采取措施，加强民用散煤的管理，禁止销售不符合民用散煤质量标准的煤炭，鼓励居民燃用优质煤炭和洁净型煤，推广节能环保型炉灶。</w:t>
      </w:r>
    </w:p>
    <w:p w14:paraId="33015964" w14:textId="40CCDA7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石油炼制企业应当按照燃油质量标准生产燃油。</w:t>
      </w:r>
      <w:r w:rsidRPr="00FC217E">
        <w:rPr>
          <w:rFonts w:ascii="微软雅黑" w:eastAsia="微软雅黑" w:hAnsi="微软雅黑" w:cs="宋体"/>
          <w:iCs/>
          <w:kern w:val="0"/>
          <w:sz w:val="24"/>
          <w:szCs w:val="21"/>
          <w:u w:val="single" w:color="FF0000"/>
        </w:rPr>
        <w:t xml:space="preserve"> 禁止进口、销售和燃用不符合质量标准的石油焦。</w:t>
      </w:r>
    </w:p>
    <w:p w14:paraId="03FD8D3C" w14:textId="08C94BC0"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第三十八条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城市人民政府可以划定并</w:t>
      </w:r>
      <w:proofErr w:type="gramStart"/>
      <w:r w:rsidRPr="00FC217E">
        <w:rPr>
          <w:rFonts w:ascii="微软雅黑" w:eastAsia="微软雅黑" w:hAnsi="微软雅黑" w:cs="宋体" w:hint="eastAsia"/>
          <w:iCs/>
          <w:kern w:val="0"/>
          <w:sz w:val="24"/>
          <w:szCs w:val="21"/>
          <w:u w:val="single" w:color="FF0000"/>
        </w:rPr>
        <w:t>公布高</w:t>
      </w:r>
      <w:proofErr w:type="gramEnd"/>
      <w:r w:rsidRPr="00FC217E">
        <w:rPr>
          <w:rFonts w:ascii="微软雅黑" w:eastAsia="微软雅黑" w:hAnsi="微软雅黑" w:cs="宋体" w:hint="eastAsia"/>
          <w:iCs/>
          <w:kern w:val="0"/>
          <w:sz w:val="24"/>
          <w:szCs w:val="21"/>
          <w:u w:val="single" w:color="FF0000"/>
        </w:rPr>
        <w:t>污染燃料禁燃区，并根据大气环境质量改善要求，逐步扩大高污染燃料禁燃区范围。高污染燃料的目录由国务院</w:t>
      </w:r>
      <w:r w:rsidRPr="00FC217E">
        <w:rPr>
          <w:rFonts w:ascii="微软雅黑" w:eastAsia="微软雅黑" w:hAnsi="微软雅黑" w:cs="宋体" w:hint="eastAsia"/>
          <w:iCs/>
          <w:color w:val="FF0000"/>
          <w:kern w:val="0"/>
          <w:sz w:val="24"/>
          <w:szCs w:val="21"/>
          <w:u w:val="single" w:color="FF0000"/>
        </w:rPr>
        <w:t>生态环境主管部门</w:t>
      </w:r>
      <w:r w:rsidRPr="00FC217E">
        <w:rPr>
          <w:rFonts w:ascii="微软雅黑" w:eastAsia="微软雅黑" w:hAnsi="微软雅黑" w:cs="宋体" w:hint="eastAsia"/>
          <w:iCs/>
          <w:kern w:val="0"/>
          <w:sz w:val="24"/>
          <w:szCs w:val="21"/>
          <w:u w:val="single" w:color="FF0000"/>
        </w:rPr>
        <w:t>确定。</w:t>
      </w:r>
      <w:r w:rsidRPr="00FC217E">
        <w:rPr>
          <w:rFonts w:ascii="微软雅黑" w:eastAsia="微软雅黑" w:hAnsi="微软雅黑" w:cs="宋体"/>
          <w:iCs/>
          <w:kern w:val="0"/>
          <w:sz w:val="24"/>
          <w:szCs w:val="21"/>
          <w:u w:val="single" w:color="FF0000"/>
        </w:rPr>
        <w:t xml:space="preserve"> 在禁燃区内，禁止销售、燃用高污染燃料；禁止新建、扩建燃用高污染燃料的设施，已建成的，应当在城市人民政府规定的期限内改用天然气、页岩气、液化石油气、</w:t>
      </w:r>
      <w:proofErr w:type="gramStart"/>
      <w:r w:rsidRPr="00FC217E">
        <w:rPr>
          <w:rFonts w:ascii="微软雅黑" w:eastAsia="微软雅黑" w:hAnsi="微软雅黑" w:cs="宋体"/>
          <w:iCs/>
          <w:kern w:val="0"/>
          <w:sz w:val="24"/>
          <w:szCs w:val="21"/>
          <w:u w:val="single" w:color="FF0000"/>
        </w:rPr>
        <w:t>电或者</w:t>
      </w:r>
      <w:proofErr w:type="gramEnd"/>
      <w:r w:rsidRPr="00FC217E">
        <w:rPr>
          <w:rFonts w:ascii="微软雅黑" w:eastAsia="微软雅黑" w:hAnsi="微软雅黑" w:cs="宋体"/>
          <w:iCs/>
          <w:kern w:val="0"/>
          <w:sz w:val="24"/>
          <w:szCs w:val="21"/>
          <w:u w:val="single" w:color="FF0000"/>
        </w:rPr>
        <w:t>其他清洁能源。</w:t>
      </w:r>
    </w:p>
    <w:p w14:paraId="2E6BA81F" w14:textId="011F8952" w:rsidR="00D155AF" w:rsidRPr="00FC217E"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第三十九条</w:t>
      </w:r>
      <w:r w:rsidR="00BC5114">
        <w:rPr>
          <w:rFonts w:ascii="微软雅黑" w:eastAsia="微软雅黑" w:hAnsi="微软雅黑" w:cs="宋体" w:hint="eastAsia"/>
          <w:iCs/>
          <w:kern w:val="0"/>
          <w:sz w:val="24"/>
          <w:szCs w:val="21"/>
        </w:rPr>
        <w:t xml:space="preserve"> </w:t>
      </w:r>
      <w:r w:rsidR="00BC5114" w:rsidRPr="00FC217E">
        <w:rPr>
          <w:rFonts w:ascii="微软雅黑" w:eastAsia="微软雅黑" w:hAnsi="微软雅黑" w:cs="宋体"/>
          <w:iCs/>
          <w:kern w:val="0"/>
          <w:sz w:val="24"/>
          <w:szCs w:val="21"/>
          <w:u w:val="single" w:color="FF0000"/>
        </w:rPr>
        <w:t xml:space="preserve"> </w:t>
      </w:r>
      <w:r w:rsidRPr="00FC217E">
        <w:rPr>
          <w:rFonts w:ascii="微软雅黑" w:eastAsia="微软雅黑" w:hAnsi="微软雅黑" w:cs="宋体" w:hint="eastAsia"/>
          <w:iCs/>
          <w:kern w:val="0"/>
          <w:sz w:val="24"/>
          <w:szCs w:val="21"/>
          <w:u w:val="single" w:color="FF0000"/>
        </w:rPr>
        <w:t>城市建设应当统筹规划，在燃煤供热地区，推进热电联产和集中供热。在集中供热管网覆盖地区，禁止新建、扩建分散燃煤供热锅炉；已建成的不能达标排放的燃煤供热锅炉，应当在城市人民政府规定的期限内拆除。</w:t>
      </w:r>
    </w:p>
    <w:p w14:paraId="4F75BAE0" w14:textId="540A765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第四十条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县级以上人民政府</w:t>
      </w:r>
      <w:r w:rsidRPr="00FC217E">
        <w:rPr>
          <w:rFonts w:ascii="微软雅黑" w:eastAsia="微软雅黑" w:hAnsi="微软雅黑" w:cs="宋体" w:hint="eastAsia"/>
          <w:iCs/>
          <w:color w:val="FF0000"/>
          <w:kern w:val="0"/>
          <w:sz w:val="24"/>
          <w:szCs w:val="21"/>
          <w:u w:val="single" w:color="FF0000"/>
        </w:rPr>
        <w:t>市场监督管理部门</w:t>
      </w:r>
      <w:r w:rsidRPr="00FC217E">
        <w:rPr>
          <w:rFonts w:ascii="微软雅黑" w:eastAsia="微软雅黑" w:hAnsi="微软雅黑" w:cs="宋体" w:hint="eastAsia"/>
          <w:iCs/>
          <w:kern w:val="0"/>
          <w:sz w:val="24"/>
          <w:szCs w:val="21"/>
          <w:u w:val="single" w:color="FF0000"/>
        </w:rPr>
        <w:t>应当会同</w:t>
      </w:r>
      <w:r w:rsidRPr="00FC217E">
        <w:rPr>
          <w:rFonts w:ascii="微软雅黑" w:eastAsia="微软雅黑" w:hAnsi="微软雅黑" w:cs="宋体" w:hint="eastAsia"/>
          <w:iCs/>
          <w:color w:val="FF0000"/>
          <w:kern w:val="0"/>
          <w:sz w:val="24"/>
          <w:szCs w:val="21"/>
          <w:u w:val="single" w:color="FF0000"/>
        </w:rPr>
        <w:t>生态环境主管部门</w:t>
      </w:r>
      <w:r w:rsidRPr="00FC217E">
        <w:rPr>
          <w:rFonts w:ascii="微软雅黑" w:eastAsia="微软雅黑" w:hAnsi="微软雅黑" w:cs="宋体" w:hint="eastAsia"/>
          <w:iCs/>
          <w:kern w:val="0"/>
          <w:sz w:val="24"/>
          <w:szCs w:val="21"/>
          <w:u w:val="single" w:color="FF0000"/>
        </w:rPr>
        <w:t>对锅炉生产、进口、销售和使用环节执行环境保护标准或者要求的情况进行监督检查；不符合环境保护标准或者要求的，不得生产、进口、销售和使用。</w:t>
      </w:r>
    </w:p>
    <w:p w14:paraId="72727A34" w14:textId="5B3B0BC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燃煤电厂和其他燃煤单位应当采用清洁生产工艺，配套建设除尘、脱硫、脱硝等装置，或者采取技术改造等其他控制大气污染物排放的措施。</w:t>
      </w:r>
      <w:r w:rsidRPr="00D155AF">
        <w:rPr>
          <w:rFonts w:ascii="微软雅黑" w:eastAsia="微软雅黑" w:hAnsi="微软雅黑" w:cs="宋体"/>
          <w:iCs/>
          <w:kern w:val="0"/>
          <w:sz w:val="24"/>
          <w:szCs w:val="21"/>
        </w:rPr>
        <w:t xml:space="preserve"> 国家鼓励燃煤单位采用先进的除尘、脱硫、脱硝、脱汞等大气污染物协同控制的技术和装置，减少大气污染物的排放。</w:t>
      </w:r>
    </w:p>
    <w:p w14:paraId="6992230E" w14:textId="7488FA1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电力调度应当优先安排清洁能源发电上网。</w:t>
      </w:r>
    </w:p>
    <w:p w14:paraId="1026AC58" w14:textId="724D4AF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钢铁、建材、有色金属、石油、化工等企业生产过程中排放粉尘、硫化物和氮氧化物的，应当采用清洁生产工艺，配套建设除尘、脱硫、脱硝等装置，或者采取技术改造等其他控制大气污染物排放的措施。</w:t>
      </w:r>
    </w:p>
    <w:p w14:paraId="5D002E05" w14:textId="6A54B610"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生产、进口、销售和使用含挥发性有机物的原材料和产品的，其挥发性有机物含量应当符合质量标准或者要求。</w:t>
      </w:r>
      <w:r w:rsidRPr="00D155AF">
        <w:rPr>
          <w:rFonts w:ascii="微软雅黑" w:eastAsia="微软雅黑" w:hAnsi="微软雅黑" w:cs="宋体"/>
          <w:iCs/>
          <w:kern w:val="0"/>
          <w:sz w:val="24"/>
          <w:szCs w:val="21"/>
        </w:rPr>
        <w:t xml:space="preserve"> 国家鼓励生产、进口、销售和使用低毒、低挥发性有机溶剂。</w:t>
      </w:r>
    </w:p>
    <w:p w14:paraId="70CC24D3" w14:textId="672059D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产生含挥发性有机物废气的生产和服务活动，应当在密闭空间或者设备中进行，并按照规定安装、使用污染防治设施；无法密闭的，应当采取措施减少废气排放。</w:t>
      </w:r>
    </w:p>
    <w:p w14:paraId="3B0FA030" w14:textId="04B5E296"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FC217E">
        <w:rPr>
          <w:rFonts w:ascii="微软雅黑" w:eastAsia="微软雅黑" w:hAnsi="微软雅黑" w:cs="宋体" w:hint="eastAsia"/>
          <w:iCs/>
          <w:kern w:val="0"/>
          <w:sz w:val="24"/>
          <w:szCs w:val="21"/>
          <w:u w:val="single" w:color="FF0000"/>
        </w:rPr>
        <w:t>工业涂</w:t>
      </w:r>
      <w:proofErr w:type="gramStart"/>
      <w:r w:rsidRPr="00FC217E">
        <w:rPr>
          <w:rFonts w:ascii="微软雅黑" w:eastAsia="微软雅黑" w:hAnsi="微软雅黑" w:cs="宋体" w:hint="eastAsia"/>
          <w:iCs/>
          <w:kern w:val="0"/>
          <w:sz w:val="24"/>
          <w:szCs w:val="21"/>
          <w:u w:val="single" w:color="FF0000"/>
        </w:rPr>
        <w:t>装企业</w:t>
      </w:r>
      <w:proofErr w:type="gramEnd"/>
      <w:r w:rsidRPr="00FC217E">
        <w:rPr>
          <w:rFonts w:ascii="微软雅黑" w:eastAsia="微软雅黑" w:hAnsi="微软雅黑" w:cs="宋体" w:hint="eastAsia"/>
          <w:iCs/>
          <w:kern w:val="0"/>
          <w:sz w:val="24"/>
          <w:szCs w:val="21"/>
          <w:u w:val="single" w:color="FF0000"/>
        </w:rPr>
        <w:t>应当使用低挥发性有机物含量的涂料，并建立台账，记录生产原料、辅料的使用量、废弃量、去向以及挥发性有机物含量。台账保存期限不得少于三年。</w:t>
      </w:r>
    </w:p>
    <w:p w14:paraId="328E7E2A" w14:textId="663C4CB9" w:rsidR="00D155AF" w:rsidRPr="00A73DCD"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lastRenderedPageBreak/>
        <w:t>第四十七条</w:t>
      </w:r>
      <w:r w:rsidR="00BC5114">
        <w:rPr>
          <w:rFonts w:ascii="微软雅黑" w:eastAsia="微软雅黑" w:hAnsi="微软雅黑" w:cs="宋体" w:hint="eastAsia"/>
          <w:iCs/>
          <w:kern w:val="0"/>
          <w:sz w:val="24"/>
          <w:szCs w:val="21"/>
        </w:rPr>
        <w:t xml:space="preserve"> </w:t>
      </w:r>
      <w:r w:rsidR="00BC5114" w:rsidRPr="00A73DCD">
        <w:rPr>
          <w:rFonts w:ascii="微软雅黑" w:eastAsia="微软雅黑" w:hAnsi="微软雅黑" w:cs="宋体"/>
          <w:iCs/>
          <w:kern w:val="0"/>
          <w:sz w:val="24"/>
          <w:szCs w:val="21"/>
          <w:u w:val="single" w:color="FF0000"/>
        </w:rPr>
        <w:t xml:space="preserve"> </w:t>
      </w:r>
      <w:r w:rsidRPr="00A73DCD">
        <w:rPr>
          <w:rFonts w:ascii="微软雅黑" w:eastAsia="微软雅黑" w:hAnsi="微软雅黑" w:cs="宋体" w:hint="eastAsia"/>
          <w:iCs/>
          <w:kern w:val="0"/>
          <w:sz w:val="24"/>
          <w:szCs w:val="21"/>
          <w:u w:val="single" w:color="FF0000"/>
        </w:rPr>
        <w:t>石油、化工以及其他生产和使用有机溶剂的企业，应当采取措施对管道、设备进行日常维护、维修，减少物料泄漏，对泄漏的物料应当及时收集处理。</w:t>
      </w:r>
      <w:r w:rsidRPr="00A73DCD">
        <w:rPr>
          <w:rFonts w:ascii="微软雅黑" w:eastAsia="微软雅黑" w:hAnsi="微软雅黑" w:cs="宋体"/>
          <w:iCs/>
          <w:kern w:val="0"/>
          <w:sz w:val="24"/>
          <w:szCs w:val="21"/>
          <w:u w:val="single" w:color="FF0000"/>
        </w:rPr>
        <w:t xml:space="preserve"> 储油储气库、加油加气站、原油成品油码头、原油成品油运输船舶和油罐车、气罐车等，应当按照国家有关规定安装油气回收装置并保持正常使用。</w:t>
      </w:r>
    </w:p>
    <w:p w14:paraId="2FAC0CC8" w14:textId="6EEA3DD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钢铁、建材、有色金属、石油、化工、制药、矿产开采等企业，应当加强精细化管理，采取集中收集处理等措施，严格控制粉尘和气态污染物的排放。</w:t>
      </w:r>
      <w:r w:rsidRPr="00A73DCD">
        <w:rPr>
          <w:rFonts w:ascii="微软雅黑" w:eastAsia="微软雅黑" w:hAnsi="微软雅黑" w:cs="宋体"/>
          <w:iCs/>
          <w:kern w:val="0"/>
          <w:sz w:val="24"/>
          <w:szCs w:val="21"/>
          <w:u w:val="single" w:color="FF0000"/>
        </w:rPr>
        <w:t xml:space="preserve"> 工业生产企业应当采取密闭、围挡、遮盖、清扫、洒水等措施，减少内部物料的堆存、传输、装卸等环节产生的粉尘和气态污染物的排放。</w:t>
      </w:r>
    </w:p>
    <w:p w14:paraId="39058FC1" w14:textId="5CB2DE2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第四十九条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工业生产、垃圾填埋或者其他活动产生的可燃性气体应当回收利用，不具备回收利用条件的，应当进行污染防治处理。</w:t>
      </w:r>
      <w:r w:rsidRPr="00A73DCD">
        <w:rPr>
          <w:rFonts w:ascii="微软雅黑" w:eastAsia="微软雅黑" w:hAnsi="微软雅黑" w:cs="宋体"/>
          <w:iCs/>
          <w:kern w:val="0"/>
          <w:sz w:val="24"/>
          <w:szCs w:val="21"/>
          <w:u w:val="single" w:color="FF0000"/>
        </w:rPr>
        <w:t xml:space="preserve"> 可燃性气体回收利用装置不能正常作业的，应当及时修复或者更新。在回收利用装置不能正常作业期间确需排放可燃性气体的，应当将排放的可燃性气体充分燃烧或者采取其他控制大气污染物排放的措施，并向当地</w:t>
      </w:r>
      <w:r w:rsidRPr="00A73DCD">
        <w:rPr>
          <w:rFonts w:ascii="微软雅黑" w:eastAsia="微软雅黑" w:hAnsi="微软雅黑" w:cs="宋体"/>
          <w:iCs/>
          <w:color w:val="FF0000"/>
          <w:kern w:val="0"/>
          <w:sz w:val="24"/>
          <w:szCs w:val="21"/>
          <w:u w:val="single" w:color="FF0000"/>
        </w:rPr>
        <w:t>生态环境主管部门</w:t>
      </w:r>
      <w:r w:rsidRPr="00A73DCD">
        <w:rPr>
          <w:rFonts w:ascii="微软雅黑" w:eastAsia="微软雅黑" w:hAnsi="微软雅黑" w:cs="宋体"/>
          <w:iCs/>
          <w:kern w:val="0"/>
          <w:sz w:val="24"/>
          <w:szCs w:val="21"/>
          <w:u w:val="single" w:color="FF0000"/>
        </w:rPr>
        <w:t>报告，按照要求限期修复或者更新。</w:t>
      </w:r>
    </w:p>
    <w:p w14:paraId="3ACED9DE" w14:textId="61789ED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国家倡导低碳、环保出行，根据城市规划合理控制燃油机动车保有量，大力发展城市公共交通，提高公共交通出行比例。</w:t>
      </w:r>
      <w:r w:rsidRPr="00D155AF">
        <w:rPr>
          <w:rFonts w:ascii="微软雅黑" w:eastAsia="微软雅黑" w:hAnsi="微软雅黑" w:cs="宋体"/>
          <w:iCs/>
          <w:kern w:val="0"/>
          <w:sz w:val="24"/>
          <w:szCs w:val="21"/>
        </w:rPr>
        <w:t xml:space="preserve"> 国家采取财政、税收、政府采购等措施推广应用节能环保型和新能源机动车船、非道路移动机械，限制高油耗、高排放机动车船、非道路移动机械的发展，减少化石能源的消耗。 省、自治区、直辖市人民政府可以在条件具备的地区，提前执行国家机动车大气污染物排放标准中相应阶段排放限值，并报国务院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lastRenderedPageBreak/>
        <w:t>备案。 城市人民政府应当加强并改善城市交通管理，优化道路设置，保障人行道和非机动车道的连续、畅通。</w:t>
      </w:r>
    </w:p>
    <w:p w14:paraId="1E1706E5" w14:textId="76CC68CD" w:rsidR="00D155AF" w:rsidRPr="003F6862"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第五十一条</w:t>
      </w:r>
      <w:r w:rsidR="00BC5114">
        <w:rPr>
          <w:rFonts w:ascii="微软雅黑" w:eastAsia="微软雅黑" w:hAnsi="微软雅黑" w:cs="宋体" w:hint="eastAsia"/>
          <w:iCs/>
          <w:kern w:val="0"/>
          <w:sz w:val="24"/>
          <w:szCs w:val="21"/>
        </w:rPr>
        <w:t xml:space="preserve"> </w:t>
      </w:r>
      <w:r w:rsidR="00BC5114" w:rsidRPr="003F6862">
        <w:rPr>
          <w:rFonts w:ascii="微软雅黑" w:eastAsia="微软雅黑" w:hAnsi="微软雅黑" w:cs="宋体"/>
          <w:iCs/>
          <w:kern w:val="0"/>
          <w:sz w:val="24"/>
          <w:szCs w:val="21"/>
          <w:u w:val="single" w:color="FF0000"/>
        </w:rPr>
        <w:t xml:space="preserve"> </w:t>
      </w:r>
      <w:r w:rsidRPr="003F6862">
        <w:rPr>
          <w:rFonts w:ascii="微软雅黑" w:eastAsia="微软雅黑" w:hAnsi="微软雅黑" w:cs="宋体" w:hint="eastAsia"/>
          <w:iCs/>
          <w:kern w:val="0"/>
          <w:sz w:val="24"/>
          <w:szCs w:val="21"/>
          <w:u w:val="single" w:color="FF0000"/>
        </w:rPr>
        <w:t>机动车船、非道路移动机械不得超过标准排放大气污染物。</w:t>
      </w:r>
      <w:r w:rsidRPr="003F6862">
        <w:rPr>
          <w:rFonts w:ascii="微软雅黑" w:eastAsia="微软雅黑" w:hAnsi="微软雅黑" w:cs="宋体"/>
          <w:iCs/>
          <w:kern w:val="0"/>
          <w:sz w:val="24"/>
          <w:szCs w:val="21"/>
          <w:u w:val="single" w:color="FF0000"/>
        </w:rPr>
        <w:t xml:space="preserve"> 禁止生产、进口或者销售大气污染物排放超过标准的机动车船、非道路移动机械。</w:t>
      </w:r>
    </w:p>
    <w:p w14:paraId="0F8299BA" w14:textId="351FEE9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3F6862">
        <w:rPr>
          <w:rFonts w:ascii="微软雅黑" w:eastAsia="微软雅黑" w:hAnsi="微软雅黑" w:cs="宋体" w:hint="eastAsia"/>
          <w:iCs/>
          <w:kern w:val="0"/>
          <w:sz w:val="24"/>
          <w:szCs w:val="21"/>
          <w:u w:val="single" w:color="FF0000"/>
        </w:rPr>
        <w:t>机动车、非道路移动机械生产企业应当对新生产的机动车和非道路移动机械进行排放检验。经检验合格的，方可出厂销售。检验信息应当向社会公开。</w:t>
      </w:r>
      <w:r w:rsidRPr="003F6862">
        <w:rPr>
          <w:rFonts w:ascii="微软雅黑" w:eastAsia="微软雅黑" w:hAnsi="微软雅黑" w:cs="宋体"/>
          <w:iCs/>
          <w:kern w:val="0"/>
          <w:sz w:val="24"/>
          <w:szCs w:val="21"/>
          <w:u w:val="single" w:color="FF0000"/>
        </w:rPr>
        <w:t xml:space="preserve"> 省级以上人民政府</w:t>
      </w:r>
      <w:r w:rsidRPr="003F6862">
        <w:rPr>
          <w:rFonts w:ascii="微软雅黑" w:eastAsia="微软雅黑" w:hAnsi="微软雅黑" w:cs="宋体"/>
          <w:iCs/>
          <w:color w:val="FF0000"/>
          <w:kern w:val="0"/>
          <w:sz w:val="24"/>
          <w:szCs w:val="21"/>
          <w:u w:val="single" w:color="FF0000"/>
        </w:rPr>
        <w:t>生态环境主管部门</w:t>
      </w:r>
      <w:r w:rsidRPr="003F6862">
        <w:rPr>
          <w:rFonts w:ascii="微软雅黑" w:eastAsia="微软雅黑" w:hAnsi="微软雅黑" w:cs="宋体"/>
          <w:iCs/>
          <w:kern w:val="0"/>
          <w:sz w:val="24"/>
          <w:szCs w:val="21"/>
          <w:u w:val="single" w:color="FF0000"/>
        </w:rPr>
        <w:t>可以通过现场检查、抽样检测等方式，加强对新生产、销售机动车和非道路移动机械大气污染物排放状况的监督检查。工业、</w:t>
      </w:r>
      <w:r w:rsidRPr="003F6862">
        <w:rPr>
          <w:rFonts w:ascii="微软雅黑" w:eastAsia="微软雅黑" w:hAnsi="微软雅黑" w:cs="宋体"/>
          <w:iCs/>
          <w:color w:val="FF0000"/>
          <w:kern w:val="0"/>
          <w:sz w:val="24"/>
          <w:szCs w:val="21"/>
          <w:u w:val="single" w:color="FF0000"/>
        </w:rPr>
        <w:t>市场监督管理等有关部门</w:t>
      </w:r>
      <w:r w:rsidRPr="003F6862">
        <w:rPr>
          <w:rFonts w:ascii="微软雅黑" w:eastAsia="微软雅黑" w:hAnsi="微软雅黑" w:cs="宋体"/>
          <w:iCs/>
          <w:kern w:val="0"/>
          <w:sz w:val="24"/>
          <w:szCs w:val="21"/>
          <w:u w:val="single" w:color="FF0000"/>
        </w:rPr>
        <w:t>予以配合。</w:t>
      </w:r>
    </w:p>
    <w:p w14:paraId="3FAF93ED" w14:textId="6D6E4FF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3F6862">
        <w:rPr>
          <w:rFonts w:ascii="微软雅黑" w:eastAsia="微软雅黑" w:hAnsi="微软雅黑" w:cs="宋体" w:hint="eastAsia"/>
          <w:iCs/>
          <w:kern w:val="0"/>
          <w:sz w:val="24"/>
          <w:szCs w:val="21"/>
          <w:u w:val="single" w:color="FF0000"/>
        </w:rPr>
        <w:t>在用机动车应当按照国家或者地方的有关规定，由机动车排放检验机构定期对其进行排放检验。经检验合格的，方可上道路行驶。未经检验合格的，公安机关交通管理部门不得核发安全技术检验合格标志。</w:t>
      </w:r>
      <w:r w:rsidRPr="003F6862">
        <w:rPr>
          <w:rFonts w:ascii="微软雅黑" w:eastAsia="微软雅黑" w:hAnsi="微软雅黑" w:cs="宋体"/>
          <w:iCs/>
          <w:kern w:val="0"/>
          <w:sz w:val="24"/>
          <w:szCs w:val="21"/>
          <w:u w:val="single" w:color="FF0000"/>
        </w:rPr>
        <w:t xml:space="preserve"> 县级以上地方人民政府</w:t>
      </w:r>
      <w:r w:rsidRPr="003F6862">
        <w:rPr>
          <w:rFonts w:ascii="微软雅黑" w:eastAsia="微软雅黑" w:hAnsi="微软雅黑" w:cs="宋体"/>
          <w:iCs/>
          <w:color w:val="FF0000"/>
          <w:kern w:val="0"/>
          <w:sz w:val="24"/>
          <w:szCs w:val="21"/>
          <w:u w:val="single" w:color="FF0000"/>
        </w:rPr>
        <w:t>生态环境主管部门</w:t>
      </w:r>
      <w:r w:rsidRPr="003F6862">
        <w:rPr>
          <w:rFonts w:ascii="微软雅黑" w:eastAsia="微软雅黑" w:hAnsi="微软雅黑" w:cs="宋体"/>
          <w:iCs/>
          <w:kern w:val="0"/>
          <w:sz w:val="24"/>
          <w:szCs w:val="21"/>
          <w:u w:val="single" w:color="FF0000"/>
        </w:rPr>
        <w:t>可以在机动车集中停放地、维修地对在用机动车的大气污染物排放状况进行监督抽测；在不影响正常通行的情况下，可以通过遥感监测等技术手段对在道路上行驶的机动车的大气污染物排放状况进行监督抽测，公安机关交通管理部门予以配合。</w:t>
      </w:r>
    </w:p>
    <w:p w14:paraId="76A74038" w14:textId="7BE0B02C" w:rsidR="00D155AF" w:rsidRPr="003F6862"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第五十四条</w:t>
      </w:r>
      <w:r w:rsidR="00BC5114">
        <w:rPr>
          <w:rFonts w:ascii="微软雅黑" w:eastAsia="微软雅黑" w:hAnsi="微软雅黑" w:cs="宋体" w:hint="eastAsia"/>
          <w:iCs/>
          <w:kern w:val="0"/>
          <w:sz w:val="24"/>
          <w:szCs w:val="21"/>
        </w:rPr>
        <w:t xml:space="preserve"> </w:t>
      </w:r>
      <w:r w:rsidR="00BC5114" w:rsidRPr="003F6862">
        <w:rPr>
          <w:rFonts w:ascii="微软雅黑" w:eastAsia="微软雅黑" w:hAnsi="微软雅黑" w:cs="宋体"/>
          <w:iCs/>
          <w:kern w:val="0"/>
          <w:sz w:val="24"/>
          <w:szCs w:val="21"/>
          <w:u w:val="single" w:color="FF0000"/>
        </w:rPr>
        <w:t xml:space="preserve"> </w:t>
      </w:r>
      <w:r w:rsidRPr="003F6862">
        <w:rPr>
          <w:rFonts w:ascii="微软雅黑" w:eastAsia="微软雅黑" w:hAnsi="微软雅黑" w:cs="宋体" w:hint="eastAsia"/>
          <w:iCs/>
          <w:kern w:val="0"/>
          <w:sz w:val="24"/>
          <w:szCs w:val="21"/>
          <w:u w:val="single" w:color="FF0000"/>
        </w:rPr>
        <w:t>机动车排放检验机构应当依法通过计量认证，使用经依法检定合格的机动车排放检验设备，按照国务院</w:t>
      </w:r>
      <w:r w:rsidRPr="003F6862">
        <w:rPr>
          <w:rFonts w:ascii="微软雅黑" w:eastAsia="微软雅黑" w:hAnsi="微软雅黑" w:cs="宋体" w:hint="eastAsia"/>
          <w:iCs/>
          <w:color w:val="FF0000"/>
          <w:kern w:val="0"/>
          <w:sz w:val="24"/>
          <w:szCs w:val="21"/>
          <w:u w:val="single" w:color="FF0000"/>
        </w:rPr>
        <w:t>生态环境主管部门</w:t>
      </w:r>
      <w:r w:rsidRPr="003F6862">
        <w:rPr>
          <w:rFonts w:ascii="微软雅黑" w:eastAsia="微软雅黑" w:hAnsi="微软雅黑" w:cs="宋体" w:hint="eastAsia"/>
          <w:iCs/>
          <w:kern w:val="0"/>
          <w:sz w:val="24"/>
          <w:szCs w:val="21"/>
          <w:u w:val="single" w:color="FF0000"/>
        </w:rPr>
        <w:t>制定的规范，对机动车进行排放检验，并与</w:t>
      </w:r>
      <w:r w:rsidRPr="003F6862">
        <w:rPr>
          <w:rFonts w:ascii="微软雅黑" w:eastAsia="微软雅黑" w:hAnsi="微软雅黑" w:cs="宋体" w:hint="eastAsia"/>
          <w:iCs/>
          <w:color w:val="FF0000"/>
          <w:kern w:val="0"/>
          <w:sz w:val="24"/>
          <w:szCs w:val="21"/>
          <w:u w:val="single" w:color="FF0000"/>
        </w:rPr>
        <w:t>生态环境主管部门</w:t>
      </w:r>
      <w:r w:rsidRPr="003F6862">
        <w:rPr>
          <w:rFonts w:ascii="微软雅黑" w:eastAsia="微软雅黑" w:hAnsi="微软雅黑" w:cs="宋体" w:hint="eastAsia"/>
          <w:iCs/>
          <w:kern w:val="0"/>
          <w:sz w:val="24"/>
          <w:szCs w:val="21"/>
          <w:u w:val="single" w:color="FF0000"/>
        </w:rPr>
        <w:t>联网，实现检验数据实时共享。机动车排放检验机构及其负责人对检验数据的真实性和准确性负责。</w:t>
      </w:r>
      <w:r w:rsidRPr="003F6862">
        <w:rPr>
          <w:rFonts w:ascii="微软雅黑" w:eastAsia="微软雅黑" w:hAnsi="微软雅黑" w:cs="宋体"/>
          <w:iCs/>
          <w:kern w:val="0"/>
          <w:sz w:val="24"/>
          <w:szCs w:val="21"/>
          <w:u w:val="single" w:color="FF0000"/>
        </w:rPr>
        <w:t xml:space="preserve"> </w:t>
      </w:r>
      <w:r w:rsidRPr="003F6862">
        <w:rPr>
          <w:rFonts w:ascii="微软雅黑" w:eastAsia="微软雅黑" w:hAnsi="微软雅黑" w:cs="宋体"/>
          <w:iCs/>
          <w:color w:val="FF0000"/>
          <w:kern w:val="0"/>
          <w:sz w:val="24"/>
          <w:szCs w:val="21"/>
          <w:u w:val="single" w:color="FF0000"/>
        </w:rPr>
        <w:t>生态环境</w:t>
      </w:r>
      <w:r w:rsidRPr="003F6862">
        <w:rPr>
          <w:rFonts w:ascii="微软雅黑" w:eastAsia="微软雅黑" w:hAnsi="微软雅黑" w:cs="宋体"/>
          <w:iCs/>
          <w:color w:val="FF0000"/>
          <w:kern w:val="0"/>
          <w:sz w:val="24"/>
          <w:szCs w:val="21"/>
          <w:u w:val="single" w:color="FF0000"/>
        </w:rPr>
        <w:lastRenderedPageBreak/>
        <w:t>主管部门</w:t>
      </w:r>
      <w:r w:rsidRPr="003F6862">
        <w:rPr>
          <w:rFonts w:ascii="微软雅黑" w:eastAsia="微软雅黑" w:hAnsi="微软雅黑" w:cs="宋体"/>
          <w:iCs/>
          <w:kern w:val="0"/>
          <w:sz w:val="24"/>
          <w:szCs w:val="21"/>
          <w:u w:val="single" w:color="FF0000"/>
        </w:rPr>
        <w:t>和认证认可监督管理部门应当对机动车排放检验机构的排放检验情况进行监督检查。</w:t>
      </w:r>
    </w:p>
    <w:p w14:paraId="010E6F18" w14:textId="1AB48E5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机动车生产、进口企业应当向社会公布其生产、进口机动车车型的排放检验信息、污染控制技术信息和有关维修技术信息。</w:t>
      </w:r>
      <w:r w:rsidRPr="00D155AF">
        <w:rPr>
          <w:rFonts w:ascii="微软雅黑" w:eastAsia="微软雅黑" w:hAnsi="微软雅黑" w:cs="宋体"/>
          <w:iCs/>
          <w:kern w:val="0"/>
          <w:sz w:val="24"/>
          <w:szCs w:val="21"/>
        </w:rPr>
        <w:t xml:space="preserve"> 机动车维修单位应当按照防治大气污染的要求和国家有关技术规范对在用机动车进行维修，使其达到规定的排放标准。交通运输、</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应当依法加强监督管理。 禁止机动车所有人以临时更换机动车污染控制装置等弄虚作假的方式通过机动车排放检验。禁止机动车维修单位提供该类维修服务。禁止破坏机动车车载排放诊断系统。</w:t>
      </w:r>
    </w:p>
    <w:p w14:paraId="29B82585" w14:textId="0F1C6F40"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3F6862">
        <w:rPr>
          <w:rFonts w:ascii="微软雅黑" w:eastAsia="微软雅黑" w:hAnsi="微软雅黑" w:cs="宋体" w:hint="eastAsia"/>
          <w:iCs/>
          <w:color w:val="FF0000"/>
          <w:kern w:val="0"/>
          <w:sz w:val="24"/>
          <w:szCs w:val="21"/>
          <w:u w:val="single" w:color="FF0000"/>
        </w:rPr>
        <w:t>生态环境主管部门</w:t>
      </w:r>
      <w:r w:rsidRPr="003F6862">
        <w:rPr>
          <w:rFonts w:ascii="微软雅黑" w:eastAsia="微软雅黑" w:hAnsi="微软雅黑" w:cs="宋体" w:hint="eastAsia"/>
          <w:iCs/>
          <w:kern w:val="0"/>
          <w:sz w:val="24"/>
          <w:szCs w:val="21"/>
          <w:u w:val="single" w:color="FF0000"/>
        </w:rPr>
        <w:t>应当会同交通运输、住房城乡建设、农业行政、水行政等有关部门对非道路移动机械的大气污染物排放状况进行监督检查，排放不合格的，不得使用。</w:t>
      </w:r>
    </w:p>
    <w:p w14:paraId="1F1AE89D" w14:textId="7D21914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国家倡导环保驾驶，鼓励燃油机动车驾驶人在不影响道路通行且需停车三分钟以上的情况下熄灭发动机，减少大气污染物的排放。</w:t>
      </w:r>
    </w:p>
    <w:p w14:paraId="3A6310C8" w14:textId="3C6B30A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国家建立机动车和非道路移动机械环境保护召回制度。</w:t>
      </w:r>
      <w:r w:rsidRPr="00D155AF">
        <w:rPr>
          <w:rFonts w:ascii="微软雅黑" w:eastAsia="微软雅黑" w:hAnsi="微软雅黑" w:cs="宋体"/>
          <w:iCs/>
          <w:kern w:val="0"/>
          <w:sz w:val="24"/>
          <w:szCs w:val="21"/>
        </w:rPr>
        <w:t xml:space="preserve"> 生产、进口企业获知机动车、非道路移动机械排放大气污染物超过标准，属于设计、生产缺陷或者不符合规定的环境保护耐久性要求的，应当召回；未召回的，由国务院</w:t>
      </w:r>
      <w:r w:rsidRPr="008E0F5D">
        <w:rPr>
          <w:rFonts w:ascii="微软雅黑" w:eastAsia="微软雅黑" w:hAnsi="微软雅黑" w:cs="宋体"/>
          <w:iCs/>
          <w:color w:val="FF0000"/>
          <w:kern w:val="0"/>
          <w:sz w:val="24"/>
          <w:szCs w:val="21"/>
        </w:rPr>
        <w:t>市场监督管理部门</w:t>
      </w:r>
      <w:r w:rsidRPr="00D155AF">
        <w:rPr>
          <w:rFonts w:ascii="微软雅黑" w:eastAsia="微软雅黑" w:hAnsi="微软雅黑" w:cs="宋体"/>
          <w:iCs/>
          <w:kern w:val="0"/>
          <w:sz w:val="24"/>
          <w:szCs w:val="21"/>
        </w:rPr>
        <w:t>会同国务院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责令其召回。</w:t>
      </w:r>
    </w:p>
    <w:p w14:paraId="4026CBA9" w14:textId="46A23F1C"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在用重型柴油车、非道路移动机械未安装污染控制装置或者污染控制装置不符合要求，不能达标排放的，应当加装或者更换符合要求的污染控制装置。</w:t>
      </w:r>
    </w:p>
    <w:p w14:paraId="1B3B5CDC" w14:textId="3625A3A1"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第六十条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在用机动车排放大气污染物超过标准的，应当进行维修；经维修或者采用污染控制技术后，大气污染物</w:t>
      </w:r>
      <w:proofErr w:type="gramStart"/>
      <w:r w:rsidRPr="00D155AF">
        <w:rPr>
          <w:rFonts w:ascii="微软雅黑" w:eastAsia="微软雅黑" w:hAnsi="微软雅黑" w:cs="宋体" w:hint="eastAsia"/>
          <w:iCs/>
          <w:kern w:val="0"/>
          <w:sz w:val="24"/>
          <w:szCs w:val="21"/>
        </w:rPr>
        <w:t>排放仍</w:t>
      </w:r>
      <w:proofErr w:type="gramEnd"/>
      <w:r w:rsidRPr="00D155AF">
        <w:rPr>
          <w:rFonts w:ascii="微软雅黑" w:eastAsia="微软雅黑" w:hAnsi="微软雅黑" w:cs="宋体" w:hint="eastAsia"/>
          <w:iCs/>
          <w:kern w:val="0"/>
          <w:sz w:val="24"/>
          <w:szCs w:val="21"/>
        </w:rPr>
        <w:t>不符合国家在用机动车排放标准的，应当强制报废。其所有人应当将机动车交售给报废机动车回收拆解企业，由报废机动车回收拆解企业按照国家有关规定进行登记、拆解、销毁等处理。</w:t>
      </w:r>
      <w:r w:rsidRPr="00D155AF">
        <w:rPr>
          <w:rFonts w:ascii="微软雅黑" w:eastAsia="微软雅黑" w:hAnsi="微软雅黑" w:cs="宋体"/>
          <w:iCs/>
          <w:kern w:val="0"/>
          <w:sz w:val="24"/>
          <w:szCs w:val="21"/>
        </w:rPr>
        <w:t xml:space="preserve"> 国家鼓励和支持高排放机动车船、非道路移动机械提前报废。</w:t>
      </w:r>
    </w:p>
    <w:p w14:paraId="19BF1FB0" w14:textId="3406024C"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城市人民政府可以根据大气环境质量状况，划定并公布禁止使用高排放非道路移动机械的区域。</w:t>
      </w:r>
    </w:p>
    <w:p w14:paraId="389140FB" w14:textId="79AE74C7"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船舶检验机构对船舶发动机及有关设备进行排放检验。经检验符合国家排放标准的，船舶方可运营。</w:t>
      </w:r>
    </w:p>
    <w:p w14:paraId="5EA066A3" w14:textId="35E1134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内河和江海直达船舶应当使用符合标准的普通柴油。远洋船舶靠港后应当使用符合大气污染物控制要求的船舶用燃油。</w:t>
      </w:r>
      <w:r w:rsidRPr="00D155AF">
        <w:rPr>
          <w:rFonts w:ascii="微软雅黑" w:eastAsia="微软雅黑" w:hAnsi="微软雅黑" w:cs="宋体"/>
          <w:iCs/>
          <w:kern w:val="0"/>
          <w:sz w:val="24"/>
          <w:szCs w:val="21"/>
        </w:rPr>
        <w:t xml:space="preserve"> 新建码头应当规划、设计和建设岸基供电设施；已建成的码头应当逐步实施岸基供电设施改造。船舶靠港后应当优先使用岸电。</w:t>
      </w:r>
    </w:p>
    <w:p w14:paraId="53D18FB1" w14:textId="2425CFC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国务院交通运输主管部门可以在沿海海域划定船舶大气污染物排放控制区，进入排放控制区的船舶应当符合船舶相关排放要求。</w:t>
      </w:r>
    </w:p>
    <w:p w14:paraId="0BA1D0E1" w14:textId="171B384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63D72">
        <w:rPr>
          <w:rFonts w:ascii="微软雅黑" w:eastAsia="微软雅黑" w:hAnsi="微软雅黑" w:cs="宋体" w:hint="eastAsia"/>
          <w:iCs/>
          <w:kern w:val="0"/>
          <w:sz w:val="24"/>
          <w:szCs w:val="21"/>
          <w:u w:val="single" w:color="FF0000"/>
        </w:rPr>
        <w:t>禁止生产、进口、销售不符合标准的机动车船、非道路移动机械用燃料；禁止向汽车和摩托车销售普通柴油以及其他非机动车用燃料；禁止向非道路移动机械、内河和江海直达船舶销售渣油和重油。</w:t>
      </w:r>
    </w:p>
    <w:p w14:paraId="25C9B1AA" w14:textId="175B689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发动机油、氮氧化物还原剂、燃料和润滑油添加剂以及其他添加剂的有害物质含量和其他大气环境保护指标，应当符合有关标准的要求，</w:t>
      </w:r>
      <w:r w:rsidRPr="00D155AF">
        <w:rPr>
          <w:rFonts w:ascii="微软雅黑" w:eastAsia="微软雅黑" w:hAnsi="微软雅黑" w:cs="宋体" w:hint="eastAsia"/>
          <w:iCs/>
          <w:kern w:val="0"/>
          <w:sz w:val="24"/>
          <w:szCs w:val="21"/>
        </w:rPr>
        <w:lastRenderedPageBreak/>
        <w:t>不得损害机动车船污染控制装置效果和耐久性，不得增加新的大气污染物排放。</w:t>
      </w:r>
    </w:p>
    <w:p w14:paraId="49260DDE" w14:textId="5A27953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国家积极推进民用航空器的大气污染防治，鼓励在设计、生产、使用过程中采取有效措施减少大气污染物排放。</w:t>
      </w:r>
      <w:r w:rsidRPr="00D155AF">
        <w:rPr>
          <w:rFonts w:ascii="微软雅黑" w:eastAsia="微软雅黑" w:hAnsi="微软雅黑" w:cs="宋体"/>
          <w:iCs/>
          <w:kern w:val="0"/>
          <w:sz w:val="24"/>
          <w:szCs w:val="21"/>
        </w:rPr>
        <w:t xml:space="preserve"> 民用航空器应当符合国家规定的适航标准中的有关发动机排出物要求。</w:t>
      </w:r>
    </w:p>
    <w:p w14:paraId="0D887FAE" w14:textId="4ECBDBD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地方各级人民政府应当加强对建设施工和运输的管理，保持道路清洁，控制料堆和渣土堆放，扩大绿地、水面、湿地和地面铺装面积，防治扬尘污染。</w:t>
      </w:r>
      <w:r w:rsidRPr="00D155AF">
        <w:rPr>
          <w:rFonts w:ascii="微软雅黑" w:eastAsia="微软雅黑" w:hAnsi="微软雅黑" w:cs="宋体"/>
          <w:iCs/>
          <w:kern w:val="0"/>
          <w:sz w:val="24"/>
          <w:szCs w:val="21"/>
        </w:rPr>
        <w:t xml:space="preserve"> 住房城乡建设、市容环境卫生、交通运输、国土资源等有关部门，应当根据本级人民政府确定的职责，做好扬尘污染防治工作。</w:t>
      </w:r>
    </w:p>
    <w:p w14:paraId="60987638" w14:textId="2173CDF3" w:rsidR="00D155AF" w:rsidRPr="00A73DCD"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第六十九条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建设单位应当将防治扬尘污染的费用列入工程造价，并在施工承包合同中明确施工单位扬尘污染防治责任。施工单位应当制定具体的施工扬尘污染防治实施方案。</w:t>
      </w:r>
      <w:r w:rsidRPr="00A73DCD">
        <w:rPr>
          <w:rFonts w:ascii="微软雅黑" w:eastAsia="微软雅黑" w:hAnsi="微软雅黑" w:cs="宋体"/>
          <w:iCs/>
          <w:kern w:val="0"/>
          <w:sz w:val="24"/>
          <w:szCs w:val="21"/>
          <w:u w:val="single" w:color="FF0000"/>
        </w:rPr>
        <w:t xml:space="preserve"> 从事房屋建筑、市政基础设施建设、河道整治以及建筑物拆除等施工单位，应当向负责监督管理扬尘污染防治的主管部门备案。 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 施工单位应当在施工</w:t>
      </w:r>
      <w:r w:rsidRPr="00A73DCD">
        <w:rPr>
          <w:rFonts w:ascii="微软雅黑" w:eastAsia="微软雅黑" w:hAnsi="微软雅黑" w:cs="宋体" w:hint="eastAsia"/>
          <w:iCs/>
          <w:kern w:val="0"/>
          <w:sz w:val="24"/>
          <w:szCs w:val="21"/>
          <w:u w:val="single" w:color="FF0000"/>
        </w:rPr>
        <w:t>工地公示扬尘污染防治措施、负责人、扬尘监督管理主管部门等信息。</w:t>
      </w:r>
      <w:r w:rsidRPr="00A73DCD">
        <w:rPr>
          <w:rFonts w:ascii="微软雅黑" w:eastAsia="微软雅黑" w:hAnsi="微软雅黑" w:cs="宋体"/>
          <w:iCs/>
          <w:kern w:val="0"/>
          <w:sz w:val="24"/>
          <w:szCs w:val="21"/>
          <w:u w:val="single" w:color="FF0000"/>
        </w:rPr>
        <w:t xml:space="preserve"> 暂时不能开工的建设用地，建设单位应当对裸露地面进行覆盖；超过三个月的，应当进行绿化、铺装或者遮盖。</w:t>
      </w:r>
    </w:p>
    <w:p w14:paraId="0DA63CA6" w14:textId="56DA187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第七十条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运输煤炭、垃圾、渣土、砂石、土方、灰浆等散装、流体物料的车辆应当采取密闭或者其他措施防止物料遗</w:t>
      </w:r>
      <w:proofErr w:type="gramStart"/>
      <w:r w:rsidRPr="00D155AF">
        <w:rPr>
          <w:rFonts w:ascii="微软雅黑" w:eastAsia="微软雅黑" w:hAnsi="微软雅黑" w:cs="宋体" w:hint="eastAsia"/>
          <w:iCs/>
          <w:kern w:val="0"/>
          <w:sz w:val="24"/>
          <w:szCs w:val="21"/>
        </w:rPr>
        <w:t>撒造成</w:t>
      </w:r>
      <w:proofErr w:type="gramEnd"/>
      <w:r w:rsidRPr="00D155AF">
        <w:rPr>
          <w:rFonts w:ascii="微软雅黑" w:eastAsia="微软雅黑" w:hAnsi="微软雅黑" w:cs="宋体" w:hint="eastAsia"/>
          <w:iCs/>
          <w:kern w:val="0"/>
          <w:sz w:val="24"/>
          <w:szCs w:val="21"/>
        </w:rPr>
        <w:t>扬尘污染，并按照规定路线行驶。</w:t>
      </w:r>
      <w:r w:rsidRPr="00D155AF">
        <w:rPr>
          <w:rFonts w:ascii="微软雅黑" w:eastAsia="微软雅黑" w:hAnsi="微软雅黑" w:cs="宋体"/>
          <w:iCs/>
          <w:kern w:val="0"/>
          <w:sz w:val="24"/>
          <w:szCs w:val="21"/>
        </w:rPr>
        <w:t xml:space="preserve"> 装卸物料应当采取密闭或者喷淋等方式防治扬尘污染。 城市人民政府应当加强道路、广场、停车场和其他公共场所的清扫保洁管理，推行清洁动力机械化清扫</w:t>
      </w:r>
      <w:proofErr w:type="gramStart"/>
      <w:r w:rsidRPr="00D155AF">
        <w:rPr>
          <w:rFonts w:ascii="微软雅黑" w:eastAsia="微软雅黑" w:hAnsi="微软雅黑" w:cs="宋体"/>
          <w:iCs/>
          <w:kern w:val="0"/>
          <w:sz w:val="24"/>
          <w:szCs w:val="21"/>
        </w:rPr>
        <w:t>等低尘作业</w:t>
      </w:r>
      <w:proofErr w:type="gramEnd"/>
      <w:r w:rsidRPr="00D155AF">
        <w:rPr>
          <w:rFonts w:ascii="微软雅黑" w:eastAsia="微软雅黑" w:hAnsi="微软雅黑" w:cs="宋体"/>
          <w:iCs/>
          <w:kern w:val="0"/>
          <w:sz w:val="24"/>
          <w:szCs w:val="21"/>
        </w:rPr>
        <w:t>方式，防治扬尘污染。</w:t>
      </w:r>
    </w:p>
    <w:p w14:paraId="438255A9" w14:textId="69CA8C9A"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市政河道以及河道沿线、公共用地的裸露地面以及其他城镇裸露地面，有关部门应当按照规划组织实施绿化或者透水铺装。</w:t>
      </w:r>
    </w:p>
    <w:p w14:paraId="499DAF9D" w14:textId="1CDB276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贮存煤炭、煤矸石、煤渣、煤灰、水泥、石灰、石膏、砂土等易产生扬尘的物料应当密闭；不能密闭的，应当设置不低于堆放</w:t>
      </w:r>
      <w:proofErr w:type="gramStart"/>
      <w:r w:rsidRPr="00A73DCD">
        <w:rPr>
          <w:rFonts w:ascii="微软雅黑" w:eastAsia="微软雅黑" w:hAnsi="微软雅黑" w:cs="宋体" w:hint="eastAsia"/>
          <w:iCs/>
          <w:kern w:val="0"/>
          <w:sz w:val="24"/>
          <w:szCs w:val="21"/>
          <w:u w:val="single" w:color="FF0000"/>
        </w:rPr>
        <w:t>物高度</w:t>
      </w:r>
      <w:proofErr w:type="gramEnd"/>
      <w:r w:rsidRPr="00A73DCD">
        <w:rPr>
          <w:rFonts w:ascii="微软雅黑" w:eastAsia="微软雅黑" w:hAnsi="微软雅黑" w:cs="宋体" w:hint="eastAsia"/>
          <w:iCs/>
          <w:kern w:val="0"/>
          <w:sz w:val="24"/>
          <w:szCs w:val="21"/>
          <w:u w:val="single" w:color="FF0000"/>
        </w:rPr>
        <w:t>的严密围挡，并采取有效覆盖措施防治扬尘污染。</w:t>
      </w:r>
      <w:r w:rsidRPr="00A73DCD">
        <w:rPr>
          <w:rFonts w:ascii="微软雅黑" w:eastAsia="微软雅黑" w:hAnsi="微软雅黑" w:cs="宋体"/>
          <w:iCs/>
          <w:kern w:val="0"/>
          <w:sz w:val="24"/>
          <w:szCs w:val="21"/>
          <w:u w:val="single" w:color="FF0000"/>
        </w:rPr>
        <w:t xml:space="preserve"> 码头、矿山、填埋场和消纳场应当实施分区作业，并采取有效措施防治扬尘污染。</w:t>
      </w:r>
    </w:p>
    <w:p w14:paraId="24B534EA" w14:textId="4E9E12A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地方各级人民政府应当推动转变农业生产方式，发展农业循环经济，加大对废弃物综合处理的支持力度，加强对农业生产经营活动排放大气污染物的控制。</w:t>
      </w:r>
    </w:p>
    <w:p w14:paraId="784CADF1" w14:textId="773F07AC"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农业生产经营者应当改进施肥方式，科学合理施用化肥并按照国家有关规定使用农药，减少氨、挥发性有机物等大气污染物的排放。</w:t>
      </w:r>
      <w:r w:rsidRPr="00D155AF">
        <w:rPr>
          <w:rFonts w:ascii="微软雅黑" w:eastAsia="微软雅黑" w:hAnsi="微软雅黑" w:cs="宋体"/>
          <w:iCs/>
          <w:kern w:val="0"/>
          <w:sz w:val="24"/>
          <w:szCs w:val="21"/>
        </w:rPr>
        <w:t xml:space="preserve"> 禁止在人口集中地区对树木、花草喷洒剧毒、高毒农药。</w:t>
      </w:r>
    </w:p>
    <w:p w14:paraId="65764750" w14:textId="19FA8387"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畜禽养殖场、养殖小区应当及时对污水、畜禽粪便和尸体等进行收集、贮存、清运和无害化处理，防止排放恶臭气体。</w:t>
      </w:r>
    </w:p>
    <w:p w14:paraId="19C5FB22" w14:textId="570A4AD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各级人民政府及其农业行政等有关部门应当鼓励和支持采用先进适用技术，对秸秆、落叶等进行肥料化、饲料化、能源化、工业原料化、</w:t>
      </w:r>
      <w:r w:rsidRPr="00D155AF">
        <w:rPr>
          <w:rFonts w:ascii="微软雅黑" w:eastAsia="微软雅黑" w:hAnsi="微软雅黑" w:cs="宋体" w:hint="eastAsia"/>
          <w:iCs/>
          <w:kern w:val="0"/>
          <w:sz w:val="24"/>
          <w:szCs w:val="21"/>
        </w:rPr>
        <w:lastRenderedPageBreak/>
        <w:t>食用菌基料化等综合利用，加大对秸秆还田、收集一体化农业机械的财政补贴力度。</w:t>
      </w:r>
      <w:r w:rsidRPr="00D155AF">
        <w:rPr>
          <w:rFonts w:ascii="微软雅黑" w:eastAsia="微软雅黑" w:hAnsi="微软雅黑" w:cs="宋体"/>
          <w:iCs/>
          <w:kern w:val="0"/>
          <w:sz w:val="24"/>
          <w:szCs w:val="21"/>
        </w:rPr>
        <w:t xml:space="preserve"> 县级人民政府应当组织建立秸秆收集、贮存、运输和综合利用服务体系，采用财政补贴等措施支持农村集体经济组织、农民专业合作经济组织、企业等开展秸秆收集、贮存、运输和综合利用服务。</w:t>
      </w:r>
    </w:p>
    <w:p w14:paraId="4352287C" w14:textId="688028D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省、自治区、直辖市人民政府应当划定区域，禁止露天焚烧秸秆、落叶等产生烟尘污染的物质。</w:t>
      </w:r>
    </w:p>
    <w:p w14:paraId="7C58C43A" w14:textId="7DA2B06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应当会同国务院卫生行政部门，根据大气污染物对公众健康和生态环境的危害和影响程度，公布有毒有害大气污染物名录，实行风险管理。</w:t>
      </w:r>
      <w:r w:rsidRPr="00D155AF">
        <w:rPr>
          <w:rFonts w:ascii="微软雅黑" w:eastAsia="微软雅黑" w:hAnsi="微软雅黑" w:cs="宋体"/>
          <w:iCs/>
          <w:kern w:val="0"/>
          <w:sz w:val="24"/>
          <w:szCs w:val="21"/>
        </w:rPr>
        <w:t xml:space="preserve"> 排放前款规定名录中所列有毒有害大气污染物的企业事业单位，应当按照国家有关规定建设环境风险预警体系，对排放口和周边环境进行定期监测，评估环境风险，排查环境安全隐患，并采取有效措施防范环境风险。</w:t>
      </w:r>
    </w:p>
    <w:p w14:paraId="0F59EEFA" w14:textId="7C7F6EE6" w:rsidR="00D155AF" w:rsidRPr="00A73DCD"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第七十九条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向大气排放持久性有机污染物的企业事业单位和其他生产经营者以及废弃物焚烧设施的运营单位，应当按照国家有关规定，采取有利于减少持久性有机污染物排放的技术方法和工艺，配备有效的净化装置，实现达标排放。</w:t>
      </w:r>
    </w:p>
    <w:p w14:paraId="74D93E84" w14:textId="18745BDE"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企业事业单位和其他生产经营者在生产经营活动中产生恶臭气体的，应当科学选址，设置合理的防护距离，并安装净化装置或者采取其他措施，防止排放恶臭气体。</w:t>
      </w:r>
    </w:p>
    <w:p w14:paraId="377BE0D9" w14:textId="70FC764A" w:rsidR="00D155AF" w:rsidRPr="00A73DCD"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第八十一条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排放油烟的餐饮服务业经营者应当安装油烟净化设施并保持正常使用，或者采取其他油烟净化措施，使油烟达标排放，并防止对附近居民</w:t>
      </w:r>
      <w:r w:rsidRPr="00A73DCD">
        <w:rPr>
          <w:rFonts w:ascii="微软雅黑" w:eastAsia="微软雅黑" w:hAnsi="微软雅黑" w:cs="宋体" w:hint="eastAsia"/>
          <w:iCs/>
          <w:kern w:val="0"/>
          <w:sz w:val="24"/>
          <w:szCs w:val="21"/>
          <w:u w:val="single" w:color="FF0000"/>
        </w:rPr>
        <w:lastRenderedPageBreak/>
        <w:t>的正常生活环境造成污染。</w:t>
      </w:r>
      <w:r w:rsidRPr="00A73DCD">
        <w:rPr>
          <w:rFonts w:ascii="微软雅黑" w:eastAsia="微软雅黑" w:hAnsi="微软雅黑" w:cs="宋体"/>
          <w:iCs/>
          <w:kern w:val="0"/>
          <w:sz w:val="24"/>
          <w:szCs w:val="21"/>
          <w:u w:val="single" w:color="FF0000"/>
        </w:rPr>
        <w:t xml:space="preserve"> 禁止在居民住宅楼、未配套设立专用烟道的商住综合楼以及商住综合楼内与居住层相邻的商业楼层内新建、改建、扩建产生油烟、异味、废气的餐饮服务项目。 任何单位和个人不得在当地人民政府禁止的区域内露天烧烤食品或者为露天烧烤食品提供场地。</w:t>
      </w:r>
    </w:p>
    <w:p w14:paraId="594194C9" w14:textId="43329FA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73DCD">
        <w:rPr>
          <w:rFonts w:ascii="微软雅黑" w:eastAsia="微软雅黑" w:hAnsi="微软雅黑" w:cs="宋体" w:hint="eastAsia"/>
          <w:iCs/>
          <w:kern w:val="0"/>
          <w:sz w:val="24"/>
          <w:szCs w:val="21"/>
          <w:u w:val="single" w:color="FF0000"/>
        </w:rPr>
        <w:t>禁止在人口集中地区和其他依法需要特殊保护的区域内焚烧沥青、油毡、橡胶、塑料、皮革、垃圾以及其他产生有毒有害烟尘和恶臭气体的物质。</w:t>
      </w:r>
      <w:r w:rsidRPr="00A73DCD">
        <w:rPr>
          <w:rFonts w:ascii="微软雅黑" w:eastAsia="微软雅黑" w:hAnsi="微软雅黑" w:cs="宋体"/>
          <w:iCs/>
          <w:kern w:val="0"/>
          <w:sz w:val="24"/>
          <w:szCs w:val="21"/>
          <w:u w:val="single" w:color="FF0000"/>
        </w:rPr>
        <w:t xml:space="preserve"> 禁止生产、销售和燃放不符合质量标准的烟花爆竹。任何单位和个人不得在城市人民政府禁止的时段和区域内燃放烟花爆竹。</w:t>
      </w:r>
    </w:p>
    <w:p w14:paraId="49E1817A" w14:textId="6F32957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国家鼓励和倡导文明、绿</w:t>
      </w:r>
      <w:bookmarkStart w:id="0" w:name="_GoBack"/>
      <w:bookmarkEnd w:id="0"/>
      <w:r w:rsidRPr="00D155AF">
        <w:rPr>
          <w:rFonts w:ascii="微软雅黑" w:eastAsia="微软雅黑" w:hAnsi="微软雅黑" w:cs="宋体" w:hint="eastAsia"/>
          <w:iCs/>
          <w:kern w:val="0"/>
          <w:sz w:val="24"/>
          <w:szCs w:val="21"/>
        </w:rPr>
        <w:t>色祭祀。</w:t>
      </w:r>
      <w:r w:rsidRPr="00D155AF">
        <w:rPr>
          <w:rFonts w:ascii="微软雅黑" w:eastAsia="微软雅黑" w:hAnsi="微软雅黑" w:cs="宋体"/>
          <w:iCs/>
          <w:kern w:val="0"/>
          <w:sz w:val="24"/>
          <w:szCs w:val="21"/>
        </w:rPr>
        <w:t xml:space="preserve"> 火葬场应当设置除尘等污染防治设施并保持正常使用，防止影响周边环境。</w:t>
      </w:r>
    </w:p>
    <w:p w14:paraId="4FFC0D9C" w14:textId="6E62ABAE"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从事服装干洗和机动车维修等服务活动的经营者，应当按照国家有关标准或者要求设置异味和废气处理装置等污染防治设施并保持正常使用，防止影响周边环境。</w:t>
      </w:r>
    </w:p>
    <w:p w14:paraId="71138FD7" w14:textId="77A94C4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国家鼓励、支持消耗臭氧层物质替代品的生产和使用，逐步减少直至停止消耗臭氧层物质的生产和使用。</w:t>
      </w:r>
      <w:r w:rsidRPr="00D155AF">
        <w:rPr>
          <w:rFonts w:ascii="微软雅黑" w:eastAsia="微软雅黑" w:hAnsi="微软雅黑" w:cs="宋体"/>
          <w:iCs/>
          <w:kern w:val="0"/>
          <w:sz w:val="24"/>
          <w:szCs w:val="21"/>
        </w:rPr>
        <w:t xml:space="preserve"> 国家对消耗臭氧层物质的生产、使用、进出口实行总量控制和配额管理。具体办法由国务院规定。</w:t>
      </w:r>
    </w:p>
    <w:p w14:paraId="168221DF" w14:textId="77777777"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第五章　重点区域大气污染联合防治</w:t>
      </w:r>
    </w:p>
    <w:p w14:paraId="304DA28D" w14:textId="00EBBF57"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国家建立重点区域大气污染联防联控机制，统筹协调重点区域内大气污染防治工作。国务院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根据主体功能区划、区域大气环境质量状况和大气污染传输扩散规律，划定国家大气污染防治重点区域，报国务院批准。</w:t>
      </w:r>
      <w:r w:rsidRPr="00D155AF">
        <w:rPr>
          <w:rFonts w:ascii="微软雅黑" w:eastAsia="微软雅黑" w:hAnsi="微软雅黑" w:cs="宋体"/>
          <w:iCs/>
          <w:kern w:val="0"/>
          <w:sz w:val="24"/>
          <w:szCs w:val="21"/>
        </w:rPr>
        <w:t xml:space="preserve"> 重点区域内有关省、自治区、直辖市人民政府应当确定牵头的</w:t>
      </w:r>
      <w:r w:rsidRPr="00D155AF">
        <w:rPr>
          <w:rFonts w:ascii="微软雅黑" w:eastAsia="微软雅黑" w:hAnsi="微软雅黑" w:cs="宋体"/>
          <w:iCs/>
          <w:kern w:val="0"/>
          <w:sz w:val="24"/>
          <w:szCs w:val="21"/>
        </w:rPr>
        <w:lastRenderedPageBreak/>
        <w:t>地方人民政府，定期召开联席会议，按照统一规划、统一标准、统一监测、统一的防治措施的要求，开展大气污染联合防治，落实大气污染防治目标责任。国务院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应当加强指导、督促。 省、自治区、直辖市可以参照第一款规定划定本行政区域的大气污染防治重点区域。</w:t>
      </w:r>
    </w:p>
    <w:p w14:paraId="1988C2E8" w14:textId="5681BD11"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会同国务院有关部门、国家大气污染防治重点区域内有关省、自治区、直辖市人民政府，根据重点区域经济社会发展和大气环境承载力，制定重点区域大气污染联合防治行动计划，</w:t>
      </w:r>
      <w:proofErr w:type="gramStart"/>
      <w:r w:rsidRPr="00D155AF">
        <w:rPr>
          <w:rFonts w:ascii="微软雅黑" w:eastAsia="微软雅黑" w:hAnsi="微软雅黑" w:cs="宋体" w:hint="eastAsia"/>
          <w:iCs/>
          <w:kern w:val="0"/>
          <w:sz w:val="24"/>
          <w:szCs w:val="21"/>
        </w:rPr>
        <w:t>明确控制</w:t>
      </w:r>
      <w:proofErr w:type="gramEnd"/>
      <w:r w:rsidRPr="00D155AF">
        <w:rPr>
          <w:rFonts w:ascii="微软雅黑" w:eastAsia="微软雅黑" w:hAnsi="微软雅黑" w:cs="宋体" w:hint="eastAsia"/>
          <w:iCs/>
          <w:kern w:val="0"/>
          <w:sz w:val="24"/>
          <w:szCs w:val="21"/>
        </w:rPr>
        <w:t>目标，优化区域经济布局，统筹交通管理，发展清洁能源，提出重点防治任务和措施，促进重点区域大气环境质量改善。</w:t>
      </w:r>
    </w:p>
    <w:p w14:paraId="49F42268" w14:textId="20510DB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国务院经济综合主管部门会同国务院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，结合国家大气污染防治重点区域产业发展实际和大气环境质量状况，进一步提高环境保护、能耗、安全、质量等要求。</w:t>
      </w:r>
      <w:r w:rsidRPr="00D155AF">
        <w:rPr>
          <w:rFonts w:ascii="微软雅黑" w:eastAsia="微软雅黑" w:hAnsi="微软雅黑" w:cs="宋体"/>
          <w:iCs/>
          <w:kern w:val="0"/>
          <w:sz w:val="24"/>
          <w:szCs w:val="21"/>
        </w:rPr>
        <w:t xml:space="preserve"> 重点区域内有关省、自治区、直辖市人民政府应当实施更严格的机动车大气污染物排放标准，统一在用机动车检验方法和排放限值，并配套供应合格的车用燃油。</w:t>
      </w:r>
    </w:p>
    <w:p w14:paraId="57403B81" w14:textId="06E9985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编制可能对国家大气污染防治重点区域的大气环境造成严重污染的有关工业园区、开发区、区域产业和发展等规划，应当依法进行环境影响评价。规划编制机关应当与重点区域内有关省、自治区、直辖市人民政府或者有关部门会商。</w:t>
      </w:r>
      <w:r w:rsidRPr="00D155AF">
        <w:rPr>
          <w:rFonts w:ascii="微软雅黑" w:eastAsia="微软雅黑" w:hAnsi="微软雅黑" w:cs="宋体"/>
          <w:iCs/>
          <w:kern w:val="0"/>
          <w:sz w:val="24"/>
          <w:szCs w:val="21"/>
        </w:rPr>
        <w:t xml:space="preserve"> 重点区域内有关省、自治区、直辖市建设可能对相邻省、自治区、直辖市大气环境质量产生重大影响的项目，应当及时通报有关信息，进行会商。 会商意见及其采纳情况作为环境影响评价文件审查或者审批的重要依据。</w:t>
      </w:r>
    </w:p>
    <w:p w14:paraId="2FA108F1" w14:textId="05026F1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第九十条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国家大气污染防治重点区域内新建、改建、扩建用煤项目的，应当实行煤炭的等量或者减量替代。</w:t>
      </w:r>
    </w:p>
    <w:p w14:paraId="7F76E18D" w14:textId="675ACD8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应当组织建立国家大气污染防治重点区域的大气环境质量监测、大气污染源监测等相关信息共享机制，利用监测、模拟以及卫星、航测、遥感等新技术分析重点区域内大气污染来源及其变化趋势，并向社会公开。</w:t>
      </w:r>
    </w:p>
    <w:p w14:paraId="3D5B9EAD" w14:textId="4DB9126E"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国务院</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和国家大气污染防治重点区域内有关省、自治区、直辖市人民政府可以组织有关部门开展联合执法、跨区域执法、交叉执法。</w:t>
      </w:r>
    </w:p>
    <w:p w14:paraId="7EE31BF9" w14:textId="77777777"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第六章　重污染天气应对</w:t>
      </w:r>
    </w:p>
    <w:p w14:paraId="662A5584" w14:textId="3A600F5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国家建立重污染天气监测预警体系。</w:t>
      </w:r>
      <w:r w:rsidRPr="00D155AF">
        <w:rPr>
          <w:rFonts w:ascii="微软雅黑" w:eastAsia="微软雅黑" w:hAnsi="微软雅黑" w:cs="宋体"/>
          <w:iCs/>
          <w:kern w:val="0"/>
          <w:sz w:val="24"/>
          <w:szCs w:val="21"/>
        </w:rPr>
        <w:t xml:space="preserve"> 国务院</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会同国务院气象主管机构等有关部门、国家大气污染防治重点区域内有关省、自治区、直辖市人民政府，建立重点区域重污染天气监测预警机制，统一预警分级标准。可能发生区域重污染天气的，应当及时向重点区域内有关省、自治区、直辖市人民政府通报。 省、自治区、直辖市、设区的市人民政府</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会同气象主管机构等有关部门建立本行政区域重污染天气监测预警机制。</w:t>
      </w:r>
    </w:p>
    <w:p w14:paraId="34F168FE" w14:textId="1A769C0A"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县级以上地方人民政府应当将重污染天气应对纳入突发事件应急管理体系。</w:t>
      </w:r>
      <w:r w:rsidRPr="00D155AF">
        <w:rPr>
          <w:rFonts w:ascii="微软雅黑" w:eastAsia="微软雅黑" w:hAnsi="微软雅黑" w:cs="宋体"/>
          <w:iCs/>
          <w:kern w:val="0"/>
          <w:sz w:val="24"/>
          <w:szCs w:val="21"/>
        </w:rPr>
        <w:t xml:space="preserve"> 省、自治区、直辖市、设区的市人民政府以及可能发生重污染天气的县级人民政府，应当制定重污染天气应急预案，向上一级人民政府</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备案，并向社会公布。</w:t>
      </w:r>
    </w:p>
    <w:p w14:paraId="6B4EE5DB" w14:textId="7F21A0B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第九十五条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省、自治区、直辖市、设区的市人民政府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应当会同气象主管机构建立会商机制，进行大气环境质量预报。可能发生重污染天气的，应当及时向本级人民政府报告。省、自治区、直辖市、设区的市人民政府依据重污染天气预报信息，进行综合</w:t>
      </w:r>
      <w:proofErr w:type="gramStart"/>
      <w:r w:rsidRPr="00D155AF">
        <w:rPr>
          <w:rFonts w:ascii="微软雅黑" w:eastAsia="微软雅黑" w:hAnsi="微软雅黑" w:cs="宋体" w:hint="eastAsia"/>
          <w:iCs/>
          <w:kern w:val="0"/>
          <w:sz w:val="24"/>
          <w:szCs w:val="21"/>
        </w:rPr>
        <w:t>研</w:t>
      </w:r>
      <w:proofErr w:type="gramEnd"/>
      <w:r w:rsidRPr="00D155AF">
        <w:rPr>
          <w:rFonts w:ascii="微软雅黑" w:eastAsia="微软雅黑" w:hAnsi="微软雅黑" w:cs="宋体" w:hint="eastAsia"/>
          <w:iCs/>
          <w:kern w:val="0"/>
          <w:sz w:val="24"/>
          <w:szCs w:val="21"/>
        </w:rPr>
        <w:t>判，确定预警等级并及时发出预警。预警等级根据情况变化及时调整。任何单位和个人不得擅自向社会</w:t>
      </w:r>
      <w:proofErr w:type="gramStart"/>
      <w:r w:rsidRPr="00D155AF">
        <w:rPr>
          <w:rFonts w:ascii="微软雅黑" w:eastAsia="微软雅黑" w:hAnsi="微软雅黑" w:cs="宋体" w:hint="eastAsia"/>
          <w:iCs/>
          <w:kern w:val="0"/>
          <w:sz w:val="24"/>
          <w:szCs w:val="21"/>
        </w:rPr>
        <w:t>发布重</w:t>
      </w:r>
      <w:proofErr w:type="gramEnd"/>
      <w:r w:rsidRPr="00D155AF">
        <w:rPr>
          <w:rFonts w:ascii="微软雅黑" w:eastAsia="微软雅黑" w:hAnsi="微软雅黑" w:cs="宋体" w:hint="eastAsia"/>
          <w:iCs/>
          <w:kern w:val="0"/>
          <w:sz w:val="24"/>
          <w:szCs w:val="21"/>
        </w:rPr>
        <w:t>污染天气预报预警信息。</w:t>
      </w:r>
      <w:r w:rsidRPr="00D155AF">
        <w:rPr>
          <w:rFonts w:ascii="微软雅黑" w:eastAsia="微软雅黑" w:hAnsi="微软雅黑" w:cs="宋体"/>
          <w:iCs/>
          <w:kern w:val="0"/>
          <w:sz w:val="24"/>
          <w:szCs w:val="21"/>
        </w:rPr>
        <w:t xml:space="preserve"> 预警信息发布后，人民政府及其有关部门应当通过电视、广播、网络、短信等途径告知公众采取健康防护措施，指导公众出行和调整其他相关社会活动。</w:t>
      </w:r>
    </w:p>
    <w:p w14:paraId="232F709B" w14:textId="4E5E63C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县级以上地方人民政府应当依据重污染天气的预警等级，及时启动应急预案，根据应急需要可以采取责令有关企业停产或者限产、限制部分机动车行驶、禁止燃放烟花爆竹、停止工地土石方作业和建筑物拆除施工、停止露天烧烤、停止幼儿园和学校组织的户外活动、组织开展人工影响天气作业等应急措施。</w:t>
      </w:r>
      <w:r w:rsidRPr="00D155AF">
        <w:rPr>
          <w:rFonts w:ascii="微软雅黑" w:eastAsia="微软雅黑" w:hAnsi="微软雅黑" w:cs="宋体"/>
          <w:iCs/>
          <w:kern w:val="0"/>
          <w:sz w:val="24"/>
          <w:szCs w:val="21"/>
        </w:rPr>
        <w:t xml:space="preserve"> 应急响应结束后，人民政府应当及时开展应急预案实施情况的评估，适时修改完善应急预案。</w:t>
      </w:r>
    </w:p>
    <w:p w14:paraId="06F2648B" w14:textId="1AC4DFB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发生造成大气污染的突发环境事件，人民政府及其有关部门和相关企业事业单位，应当依照《中华人民共和国突发事件应对法》、《中华人民共和国环境保护法》的规定，做好应急处置工作。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应当及时对突发环境事件产生的大气污染物进行监测，并向社会公布监测信息。</w:t>
      </w:r>
    </w:p>
    <w:p w14:paraId="1C07D5D5" w14:textId="77777777"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第七章　法律责任</w:t>
      </w:r>
    </w:p>
    <w:p w14:paraId="4EA02D58" w14:textId="6FFC8CC4"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第九十八条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违反本法规定，以拒绝进入现场等方式拒不接受</w:t>
      </w:r>
      <w:r w:rsidRPr="008E0F5D">
        <w:rPr>
          <w:rFonts w:ascii="微软雅黑" w:eastAsia="微软雅黑" w:hAnsi="微软雅黑" w:cs="宋体" w:hint="eastAsia"/>
          <w:iCs/>
          <w:color w:val="FF0000"/>
          <w:kern w:val="0"/>
          <w:sz w:val="24"/>
          <w:szCs w:val="21"/>
        </w:rPr>
        <w:t>生态环境主管部门及其环境执法机构</w:t>
      </w:r>
      <w:r w:rsidRPr="00D155AF">
        <w:rPr>
          <w:rFonts w:ascii="微软雅黑" w:eastAsia="微软雅黑" w:hAnsi="微软雅黑" w:cs="宋体" w:hint="eastAsia"/>
          <w:iCs/>
          <w:kern w:val="0"/>
          <w:sz w:val="24"/>
          <w:szCs w:val="21"/>
        </w:rPr>
        <w:t>或者其他负有大气环境保护监督管理职责的部门的监</w:t>
      </w:r>
      <w:r w:rsidRPr="00D155AF">
        <w:rPr>
          <w:rFonts w:ascii="微软雅黑" w:eastAsia="微软雅黑" w:hAnsi="微软雅黑" w:cs="宋体" w:hint="eastAsia"/>
          <w:iCs/>
          <w:kern w:val="0"/>
          <w:sz w:val="24"/>
          <w:szCs w:val="21"/>
        </w:rPr>
        <w:lastRenderedPageBreak/>
        <w:t>督检查，或者在接受监督检查时弄虚作假的，由县级以上人民政府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或者其他负有大气环境保护监督管理职责的部门责令改正，处二万元以上二十万元以下的罚款；构成违反治安管理行为的，由公安机关依法予以处罚。</w:t>
      </w:r>
    </w:p>
    <w:p w14:paraId="6945D67E" w14:textId="77777777" w:rsidR="007C5B04" w:rsidRDefault="00D155AF" w:rsidP="007C5B04">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第九十九条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A63D72">
        <w:rPr>
          <w:rFonts w:ascii="微软雅黑" w:eastAsia="微软雅黑" w:hAnsi="微软雅黑" w:cs="宋体" w:hint="eastAsia"/>
          <w:iCs/>
          <w:kern w:val="0"/>
          <w:sz w:val="24"/>
          <w:szCs w:val="21"/>
          <w:u w:val="single" w:color="FF0000"/>
        </w:rPr>
        <w:t>违反本法规定，有下列行为之一的，由县级以上人民政府</w:t>
      </w:r>
      <w:r w:rsidRPr="00A63D72">
        <w:rPr>
          <w:rFonts w:ascii="微软雅黑" w:eastAsia="微软雅黑" w:hAnsi="微软雅黑" w:cs="宋体" w:hint="eastAsia"/>
          <w:iCs/>
          <w:color w:val="FF0000"/>
          <w:kern w:val="0"/>
          <w:sz w:val="24"/>
          <w:szCs w:val="21"/>
          <w:u w:val="single" w:color="FF0000"/>
        </w:rPr>
        <w:t>生态环境主管部门</w:t>
      </w:r>
      <w:r w:rsidRPr="00A63D72">
        <w:rPr>
          <w:rFonts w:ascii="微软雅黑" w:eastAsia="微软雅黑" w:hAnsi="微软雅黑" w:cs="宋体" w:hint="eastAsia"/>
          <w:iCs/>
          <w:kern w:val="0"/>
          <w:sz w:val="24"/>
          <w:szCs w:val="21"/>
          <w:u w:val="single" w:color="FF0000"/>
        </w:rPr>
        <w:t>责令改正或者限制生产、停产整治，并处十万元以上一百万元以下的罚款；情节严重的，报经有批准权的人民政府批准，责令停业、关闭：</w:t>
      </w:r>
      <w:r w:rsidRPr="00A63D72">
        <w:rPr>
          <w:rFonts w:ascii="微软雅黑" w:eastAsia="微软雅黑" w:hAnsi="微软雅黑" w:cs="宋体"/>
          <w:iCs/>
          <w:kern w:val="0"/>
          <w:sz w:val="24"/>
          <w:szCs w:val="21"/>
          <w:u w:val="single" w:color="FF0000"/>
        </w:rPr>
        <w:t xml:space="preserve"> </w:t>
      </w:r>
      <w:r w:rsidR="007C5B04">
        <w:rPr>
          <w:rFonts w:ascii="微软雅黑" w:eastAsia="微软雅黑" w:hAnsi="微软雅黑" w:cs="宋体"/>
          <w:iCs/>
          <w:kern w:val="0"/>
          <w:sz w:val="24"/>
          <w:szCs w:val="21"/>
          <w:u w:val="single" w:color="FF0000"/>
        </w:rPr>
        <w:t xml:space="preserve">       </w:t>
      </w:r>
    </w:p>
    <w:p w14:paraId="0889B781" w14:textId="7FFB5DAE" w:rsidR="00A63D72" w:rsidRPr="00A63D72" w:rsidRDefault="00D155AF" w:rsidP="007C5B04">
      <w:pPr>
        <w:widowControl/>
        <w:spacing w:before="150" w:after="150"/>
        <w:ind w:firstLineChars="200" w:firstLine="480"/>
        <w:jc w:val="left"/>
        <w:rPr>
          <w:rFonts w:ascii="微软雅黑" w:eastAsia="微软雅黑" w:hAnsi="微软雅黑" w:cs="宋体"/>
          <w:iCs/>
          <w:kern w:val="0"/>
          <w:sz w:val="24"/>
          <w:szCs w:val="21"/>
          <w:u w:val="single" w:color="FF0000"/>
        </w:rPr>
      </w:pPr>
      <w:r w:rsidRPr="00A63D72">
        <w:rPr>
          <w:rFonts w:ascii="微软雅黑" w:eastAsia="微软雅黑" w:hAnsi="微软雅黑" w:cs="宋体"/>
          <w:iCs/>
          <w:kern w:val="0"/>
          <w:sz w:val="24"/>
          <w:szCs w:val="21"/>
          <w:u w:val="single" w:color="FF0000"/>
        </w:rPr>
        <w:t xml:space="preserve">（一）未依法取得排污许可证排放大气污染物的； </w:t>
      </w:r>
    </w:p>
    <w:p w14:paraId="215EE450" w14:textId="77777777" w:rsidR="00A63D72" w:rsidRPr="00A63D72" w:rsidRDefault="00D155AF" w:rsidP="007C5B04">
      <w:pPr>
        <w:widowControl/>
        <w:spacing w:before="150" w:after="150"/>
        <w:ind w:firstLineChars="200" w:firstLine="480"/>
        <w:jc w:val="left"/>
        <w:rPr>
          <w:rFonts w:ascii="微软雅黑" w:eastAsia="微软雅黑" w:hAnsi="微软雅黑" w:cs="宋体"/>
          <w:iCs/>
          <w:kern w:val="0"/>
          <w:sz w:val="24"/>
          <w:szCs w:val="21"/>
          <w:u w:val="single" w:color="FF0000"/>
        </w:rPr>
      </w:pPr>
      <w:r w:rsidRPr="00A63D72">
        <w:rPr>
          <w:rFonts w:ascii="微软雅黑" w:eastAsia="微软雅黑" w:hAnsi="微软雅黑" w:cs="宋体"/>
          <w:iCs/>
          <w:kern w:val="0"/>
          <w:sz w:val="24"/>
          <w:szCs w:val="21"/>
          <w:u w:val="single" w:color="FF0000"/>
        </w:rPr>
        <w:t xml:space="preserve">（二）超过大气污染物排放标准或者超过重点大气污染物排放总量控制指标排放大气污染物的； </w:t>
      </w:r>
    </w:p>
    <w:p w14:paraId="605DF798" w14:textId="26518B6F" w:rsidR="00D155AF" w:rsidRPr="00A63D72" w:rsidRDefault="00D155AF" w:rsidP="007C5B04">
      <w:pPr>
        <w:widowControl/>
        <w:spacing w:before="150" w:after="150"/>
        <w:ind w:firstLineChars="200" w:firstLine="480"/>
        <w:jc w:val="left"/>
        <w:rPr>
          <w:rFonts w:ascii="微软雅黑" w:eastAsia="微软雅黑" w:hAnsi="微软雅黑" w:cs="宋体"/>
          <w:iCs/>
          <w:kern w:val="0"/>
          <w:sz w:val="24"/>
          <w:szCs w:val="21"/>
          <w:u w:val="single" w:color="FF0000"/>
        </w:rPr>
      </w:pPr>
      <w:r w:rsidRPr="00A63D72">
        <w:rPr>
          <w:rFonts w:ascii="微软雅黑" w:eastAsia="微软雅黑" w:hAnsi="微软雅黑" w:cs="宋体"/>
          <w:iCs/>
          <w:kern w:val="0"/>
          <w:sz w:val="24"/>
          <w:szCs w:val="21"/>
          <w:u w:val="single" w:color="FF0000"/>
        </w:rPr>
        <w:t>（三）通过逃避监管的方式排放大气污染物的。</w:t>
      </w:r>
    </w:p>
    <w:p w14:paraId="731D4C17"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第一百条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7C5B04">
        <w:rPr>
          <w:rFonts w:ascii="微软雅黑" w:eastAsia="微软雅黑" w:hAnsi="微软雅黑" w:cs="宋体" w:hint="eastAsia"/>
          <w:iCs/>
          <w:kern w:val="0"/>
          <w:sz w:val="24"/>
          <w:szCs w:val="21"/>
          <w:u w:val="single" w:color="FF0000"/>
        </w:rPr>
        <w:t>违反本法规定，有下列行为之一的，由县级以上人民政府</w:t>
      </w:r>
      <w:r w:rsidRPr="007C5B04">
        <w:rPr>
          <w:rFonts w:ascii="微软雅黑" w:eastAsia="微软雅黑" w:hAnsi="微软雅黑" w:cs="宋体" w:hint="eastAsia"/>
          <w:iCs/>
          <w:color w:val="FF0000"/>
          <w:kern w:val="0"/>
          <w:sz w:val="24"/>
          <w:szCs w:val="21"/>
          <w:u w:val="single" w:color="FF0000"/>
        </w:rPr>
        <w:t>生态环境主管部门</w:t>
      </w:r>
      <w:r w:rsidRPr="007C5B04">
        <w:rPr>
          <w:rFonts w:ascii="微软雅黑" w:eastAsia="微软雅黑" w:hAnsi="微软雅黑" w:cs="宋体" w:hint="eastAsia"/>
          <w:iCs/>
          <w:kern w:val="0"/>
          <w:sz w:val="24"/>
          <w:szCs w:val="21"/>
          <w:u w:val="single" w:color="FF0000"/>
        </w:rPr>
        <w:t>责令改正，处二万元以上二十万元以下的罚款；拒不改正的，责令停产整治：</w:t>
      </w:r>
      <w:r w:rsidRPr="007C5B04">
        <w:rPr>
          <w:rFonts w:ascii="微软雅黑" w:eastAsia="微软雅黑" w:hAnsi="微软雅黑" w:cs="宋体"/>
          <w:iCs/>
          <w:kern w:val="0"/>
          <w:sz w:val="24"/>
          <w:szCs w:val="21"/>
          <w:u w:val="single" w:color="FF0000"/>
        </w:rPr>
        <w:t xml:space="preserve"> </w:t>
      </w:r>
    </w:p>
    <w:p w14:paraId="0EC430BE"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 xml:space="preserve">（一）侵占、损毁或者擅自移动、改变大气环境质量监测设施或者大气污染物排放自动监测设备的； </w:t>
      </w:r>
    </w:p>
    <w:p w14:paraId="54A97116"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 xml:space="preserve">（二）未按照规定对所排放的工业废气和有毒有害大气污染物进行监测并保存原始监测记录的； </w:t>
      </w:r>
    </w:p>
    <w:p w14:paraId="36666265"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（三）未按照规定安装、使用大气污染物排放自动监测设备或者未按照规定与</w:t>
      </w:r>
      <w:r w:rsidRPr="007C5B04">
        <w:rPr>
          <w:rFonts w:ascii="微软雅黑" w:eastAsia="微软雅黑" w:hAnsi="微软雅黑" w:cs="宋体"/>
          <w:iCs/>
          <w:color w:val="FF0000"/>
          <w:kern w:val="0"/>
          <w:sz w:val="24"/>
          <w:szCs w:val="21"/>
          <w:u w:val="single" w:color="FF0000"/>
        </w:rPr>
        <w:t>生态环境主管部门</w:t>
      </w:r>
      <w:r w:rsidRPr="007C5B04">
        <w:rPr>
          <w:rFonts w:ascii="微软雅黑" w:eastAsia="微软雅黑" w:hAnsi="微软雅黑" w:cs="宋体"/>
          <w:iCs/>
          <w:kern w:val="0"/>
          <w:sz w:val="24"/>
          <w:szCs w:val="21"/>
          <w:u w:val="single" w:color="FF0000"/>
        </w:rPr>
        <w:t xml:space="preserve">的监控设备联网，并保证监测设备正常运行的； </w:t>
      </w:r>
    </w:p>
    <w:p w14:paraId="0722E910"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lastRenderedPageBreak/>
        <w:t>（四）重点排污单位不公开或者</w:t>
      </w:r>
      <w:proofErr w:type="gramStart"/>
      <w:r w:rsidRPr="007C5B04">
        <w:rPr>
          <w:rFonts w:ascii="微软雅黑" w:eastAsia="微软雅黑" w:hAnsi="微软雅黑" w:cs="宋体"/>
          <w:iCs/>
          <w:kern w:val="0"/>
          <w:sz w:val="24"/>
          <w:szCs w:val="21"/>
          <w:u w:val="single" w:color="FF0000"/>
        </w:rPr>
        <w:t>不</w:t>
      </w:r>
      <w:proofErr w:type="gramEnd"/>
      <w:r w:rsidRPr="007C5B04">
        <w:rPr>
          <w:rFonts w:ascii="微软雅黑" w:eastAsia="微软雅黑" w:hAnsi="微软雅黑" w:cs="宋体"/>
          <w:iCs/>
          <w:kern w:val="0"/>
          <w:sz w:val="24"/>
          <w:szCs w:val="21"/>
          <w:u w:val="single" w:color="FF0000"/>
        </w:rPr>
        <w:t xml:space="preserve">如实公开自动监测数据的； </w:t>
      </w:r>
    </w:p>
    <w:p w14:paraId="165B56D8" w14:textId="10D99B2E" w:rsidR="00D155AF"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（五）未按照规定</w:t>
      </w:r>
      <w:r w:rsidRPr="007C5B04">
        <w:rPr>
          <w:rFonts w:ascii="微软雅黑" w:eastAsia="微软雅黑" w:hAnsi="微软雅黑" w:cs="宋体" w:hint="eastAsia"/>
          <w:iCs/>
          <w:kern w:val="0"/>
          <w:sz w:val="24"/>
          <w:szCs w:val="21"/>
          <w:u w:val="single" w:color="FF0000"/>
        </w:rPr>
        <w:t>设置大气污染物排放口的。</w:t>
      </w:r>
    </w:p>
    <w:p w14:paraId="52647BE9" w14:textId="79B3BD0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生产、进口、销售或者使用国家综合性产业政策目录中禁止的设备和产品，采用国家综合性产业政策目录中禁止的工艺，或者将淘汰的设备和产品转让给他人使用的，由县级以上人民政府经济综合主管部门、</w:t>
      </w:r>
      <w:r w:rsidRPr="008E0F5D">
        <w:rPr>
          <w:rFonts w:ascii="微软雅黑" w:eastAsia="微软雅黑" w:hAnsi="微软雅黑" w:cs="宋体" w:hint="eastAsia"/>
          <w:iCs/>
          <w:color w:val="FF0000"/>
          <w:kern w:val="0"/>
          <w:sz w:val="24"/>
          <w:szCs w:val="21"/>
        </w:rPr>
        <w:t>海关</w:t>
      </w:r>
      <w:r w:rsidRPr="00D155AF">
        <w:rPr>
          <w:rFonts w:ascii="微软雅黑" w:eastAsia="微软雅黑" w:hAnsi="微软雅黑" w:cs="宋体" w:hint="eastAsia"/>
          <w:iCs/>
          <w:kern w:val="0"/>
          <w:sz w:val="24"/>
          <w:szCs w:val="21"/>
        </w:rPr>
        <w:t>按照职责责令改正，没收违法所得，</w:t>
      </w:r>
      <w:proofErr w:type="gramStart"/>
      <w:r w:rsidRPr="00D155AF">
        <w:rPr>
          <w:rFonts w:ascii="微软雅黑" w:eastAsia="微软雅黑" w:hAnsi="微软雅黑" w:cs="宋体" w:hint="eastAsia"/>
          <w:iCs/>
          <w:kern w:val="0"/>
          <w:sz w:val="24"/>
          <w:szCs w:val="21"/>
        </w:rPr>
        <w:t>并处货值</w:t>
      </w:r>
      <w:proofErr w:type="gramEnd"/>
      <w:r w:rsidRPr="00D155AF">
        <w:rPr>
          <w:rFonts w:ascii="微软雅黑" w:eastAsia="微软雅黑" w:hAnsi="微软雅黑" w:cs="宋体" w:hint="eastAsia"/>
          <w:iCs/>
          <w:kern w:val="0"/>
          <w:sz w:val="24"/>
          <w:szCs w:val="21"/>
        </w:rPr>
        <w:t>金额一倍以上三倍以下的罚款；拒不改正的，报经有批准权的人民政府批准，责令停业、关闭。进口行为构成走私的，由</w:t>
      </w:r>
      <w:r w:rsidRPr="008E0F5D">
        <w:rPr>
          <w:rFonts w:ascii="微软雅黑" w:eastAsia="微软雅黑" w:hAnsi="微软雅黑" w:cs="宋体" w:hint="eastAsia"/>
          <w:iCs/>
          <w:color w:val="FF0000"/>
          <w:kern w:val="0"/>
          <w:sz w:val="24"/>
          <w:szCs w:val="21"/>
        </w:rPr>
        <w:t>海关</w:t>
      </w:r>
      <w:r w:rsidRPr="00D155AF">
        <w:rPr>
          <w:rFonts w:ascii="微软雅黑" w:eastAsia="微软雅黑" w:hAnsi="微软雅黑" w:cs="宋体" w:hint="eastAsia"/>
          <w:iCs/>
          <w:kern w:val="0"/>
          <w:sz w:val="24"/>
          <w:szCs w:val="21"/>
        </w:rPr>
        <w:t>依法予以处罚。</w:t>
      </w:r>
    </w:p>
    <w:p w14:paraId="39EB8F33" w14:textId="7A819315"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违反本法规定，煤矿未按照规定建设配套煤炭洗选设施的，由县级以上人民政府能源主管部门责令改正，处十万元以上一百万元以下的罚款；拒不改正的，报经有批准权的人民政府批准，责令停业、关闭。</w:t>
      </w:r>
      <w:r w:rsidRPr="00D155AF">
        <w:rPr>
          <w:rFonts w:ascii="微软雅黑" w:eastAsia="微软雅黑" w:hAnsi="微软雅黑" w:cs="宋体"/>
          <w:iCs/>
          <w:kern w:val="0"/>
          <w:sz w:val="24"/>
          <w:szCs w:val="21"/>
        </w:rPr>
        <w:t xml:space="preserve"> 违反本法规定，开采含放射性和</w:t>
      </w:r>
      <w:proofErr w:type="gramStart"/>
      <w:r w:rsidRPr="00D155AF">
        <w:rPr>
          <w:rFonts w:ascii="微软雅黑" w:eastAsia="微软雅黑" w:hAnsi="微软雅黑" w:cs="宋体"/>
          <w:iCs/>
          <w:kern w:val="0"/>
          <w:sz w:val="24"/>
          <w:szCs w:val="21"/>
        </w:rPr>
        <w:t>砷等</w:t>
      </w:r>
      <w:proofErr w:type="gramEnd"/>
      <w:r w:rsidRPr="00D155AF">
        <w:rPr>
          <w:rFonts w:ascii="微软雅黑" w:eastAsia="微软雅黑" w:hAnsi="微软雅黑" w:cs="宋体"/>
          <w:iCs/>
          <w:kern w:val="0"/>
          <w:sz w:val="24"/>
          <w:szCs w:val="21"/>
        </w:rPr>
        <w:t>有毒有害物质超过规定标准的煤炭的，由县级以上人民政府按照国务院规定的权限责令停业、关闭。</w:t>
      </w:r>
    </w:p>
    <w:p w14:paraId="669AD8D3"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违反本法规定，有下列行为之一的，由县级以上地方人民政府</w:t>
      </w:r>
      <w:r w:rsidRPr="008E0F5D">
        <w:rPr>
          <w:rFonts w:ascii="微软雅黑" w:eastAsia="微软雅黑" w:hAnsi="微软雅黑" w:cs="宋体" w:hint="eastAsia"/>
          <w:iCs/>
          <w:color w:val="FF0000"/>
          <w:kern w:val="0"/>
          <w:sz w:val="24"/>
          <w:szCs w:val="21"/>
        </w:rPr>
        <w:t>市场监督管理部门</w:t>
      </w:r>
      <w:r w:rsidRPr="00D155AF">
        <w:rPr>
          <w:rFonts w:ascii="微软雅黑" w:eastAsia="微软雅黑" w:hAnsi="微软雅黑" w:cs="宋体" w:hint="eastAsia"/>
          <w:iCs/>
          <w:kern w:val="0"/>
          <w:sz w:val="24"/>
          <w:szCs w:val="21"/>
        </w:rPr>
        <w:t>责令改正，没收原材料、产品和违法所得，</w:t>
      </w:r>
      <w:proofErr w:type="gramStart"/>
      <w:r w:rsidRPr="00D155AF">
        <w:rPr>
          <w:rFonts w:ascii="微软雅黑" w:eastAsia="微软雅黑" w:hAnsi="微软雅黑" w:cs="宋体" w:hint="eastAsia"/>
          <w:iCs/>
          <w:kern w:val="0"/>
          <w:sz w:val="24"/>
          <w:szCs w:val="21"/>
        </w:rPr>
        <w:t>并处货值</w:t>
      </w:r>
      <w:proofErr w:type="gramEnd"/>
      <w:r w:rsidRPr="00D155AF">
        <w:rPr>
          <w:rFonts w:ascii="微软雅黑" w:eastAsia="微软雅黑" w:hAnsi="微软雅黑" w:cs="宋体" w:hint="eastAsia"/>
          <w:iCs/>
          <w:kern w:val="0"/>
          <w:sz w:val="24"/>
          <w:szCs w:val="21"/>
        </w:rPr>
        <w:t>金额一倍以上三倍以下的罚款：</w:t>
      </w:r>
      <w:r w:rsidRPr="00D155AF">
        <w:rPr>
          <w:rFonts w:ascii="微软雅黑" w:eastAsia="微软雅黑" w:hAnsi="微软雅黑" w:cs="宋体"/>
          <w:iCs/>
          <w:kern w:val="0"/>
          <w:sz w:val="24"/>
          <w:szCs w:val="21"/>
        </w:rPr>
        <w:t xml:space="preserve"> </w:t>
      </w:r>
    </w:p>
    <w:p w14:paraId="228C651D"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t xml:space="preserve">（一）销售不符合质量标准的煤炭、石油焦的； </w:t>
      </w:r>
    </w:p>
    <w:p w14:paraId="1B095FCC"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t xml:space="preserve">（二）生产、销售挥发性有机物含量不符合质量标准或者要求的原材料和产品的； </w:t>
      </w:r>
    </w:p>
    <w:p w14:paraId="6ED6DA4C"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lastRenderedPageBreak/>
        <w:t xml:space="preserve">（三）生产、销售不符合标准的机动车船和非道路移动机械用燃料、发动机油、氮氧化物还原剂、燃料和润滑油添加剂以及其他添加剂的； </w:t>
      </w:r>
    </w:p>
    <w:p w14:paraId="0DB60C9F" w14:textId="51ACD79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t>（四）在禁燃区内销售高污染燃料的。</w:t>
      </w:r>
    </w:p>
    <w:p w14:paraId="5A82FF28"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违反本法规定，有下列行为之一的，由</w:t>
      </w:r>
      <w:r w:rsidRPr="008E0F5D">
        <w:rPr>
          <w:rFonts w:ascii="微软雅黑" w:eastAsia="微软雅黑" w:hAnsi="微软雅黑" w:cs="宋体" w:hint="eastAsia"/>
          <w:iCs/>
          <w:color w:val="FF0000"/>
          <w:kern w:val="0"/>
          <w:sz w:val="24"/>
          <w:szCs w:val="21"/>
        </w:rPr>
        <w:t>海关</w:t>
      </w:r>
      <w:r w:rsidRPr="00D155AF">
        <w:rPr>
          <w:rFonts w:ascii="微软雅黑" w:eastAsia="微软雅黑" w:hAnsi="微软雅黑" w:cs="宋体" w:hint="eastAsia"/>
          <w:iCs/>
          <w:kern w:val="0"/>
          <w:sz w:val="24"/>
          <w:szCs w:val="21"/>
        </w:rPr>
        <w:t>责令改正，没收原材料、产品和违法所得，</w:t>
      </w:r>
      <w:proofErr w:type="gramStart"/>
      <w:r w:rsidRPr="00D155AF">
        <w:rPr>
          <w:rFonts w:ascii="微软雅黑" w:eastAsia="微软雅黑" w:hAnsi="微软雅黑" w:cs="宋体" w:hint="eastAsia"/>
          <w:iCs/>
          <w:kern w:val="0"/>
          <w:sz w:val="24"/>
          <w:szCs w:val="21"/>
        </w:rPr>
        <w:t>并处货值</w:t>
      </w:r>
      <w:proofErr w:type="gramEnd"/>
      <w:r w:rsidRPr="00D155AF">
        <w:rPr>
          <w:rFonts w:ascii="微软雅黑" w:eastAsia="微软雅黑" w:hAnsi="微软雅黑" w:cs="宋体" w:hint="eastAsia"/>
          <w:iCs/>
          <w:kern w:val="0"/>
          <w:sz w:val="24"/>
          <w:szCs w:val="21"/>
        </w:rPr>
        <w:t>金额一倍以上三倍以下的罚款；构成走私的，由</w:t>
      </w:r>
      <w:r w:rsidRPr="008E0F5D">
        <w:rPr>
          <w:rFonts w:ascii="微软雅黑" w:eastAsia="微软雅黑" w:hAnsi="微软雅黑" w:cs="宋体" w:hint="eastAsia"/>
          <w:iCs/>
          <w:color w:val="FF0000"/>
          <w:kern w:val="0"/>
          <w:sz w:val="24"/>
          <w:szCs w:val="21"/>
        </w:rPr>
        <w:t>海关</w:t>
      </w:r>
      <w:r w:rsidRPr="00D155AF">
        <w:rPr>
          <w:rFonts w:ascii="微软雅黑" w:eastAsia="微软雅黑" w:hAnsi="微软雅黑" w:cs="宋体" w:hint="eastAsia"/>
          <w:iCs/>
          <w:kern w:val="0"/>
          <w:sz w:val="24"/>
          <w:szCs w:val="21"/>
        </w:rPr>
        <w:t>依法予以处罚：</w:t>
      </w:r>
      <w:r w:rsidRPr="00D155AF">
        <w:rPr>
          <w:rFonts w:ascii="微软雅黑" w:eastAsia="微软雅黑" w:hAnsi="微软雅黑" w:cs="宋体"/>
          <w:iCs/>
          <w:kern w:val="0"/>
          <w:sz w:val="24"/>
          <w:szCs w:val="21"/>
        </w:rPr>
        <w:t xml:space="preserve"> </w:t>
      </w:r>
    </w:p>
    <w:p w14:paraId="47BE7F0D"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t xml:space="preserve">（一）进口不符合质量标准的煤炭、石油焦的； </w:t>
      </w:r>
    </w:p>
    <w:p w14:paraId="5AE5BB92" w14:textId="77777777" w:rsidR="007C5B04"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t xml:space="preserve">（二）进口挥发性有机物含量不符合质量标准或者要求的原材料和产品的； </w:t>
      </w:r>
    </w:p>
    <w:p w14:paraId="00C63D22" w14:textId="721CEE0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iCs/>
          <w:kern w:val="0"/>
          <w:sz w:val="24"/>
          <w:szCs w:val="21"/>
        </w:rPr>
        <w:t>（三）进口不符合标准的机动车船和非道路移动机械用燃料、发动机油、氮氧化物还原剂、燃料和润滑油添加剂以及其他添加剂的。</w:t>
      </w:r>
    </w:p>
    <w:p w14:paraId="0BB6DA3F" w14:textId="072136F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违反本法规定，单位燃用不符合质量标准的煤炭、石油焦的，由县级以上人民政府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责令改正，</w:t>
      </w:r>
      <w:proofErr w:type="gramStart"/>
      <w:r w:rsidRPr="00D155AF">
        <w:rPr>
          <w:rFonts w:ascii="微软雅黑" w:eastAsia="微软雅黑" w:hAnsi="微软雅黑" w:cs="宋体" w:hint="eastAsia"/>
          <w:iCs/>
          <w:kern w:val="0"/>
          <w:sz w:val="24"/>
          <w:szCs w:val="21"/>
        </w:rPr>
        <w:t>处货值</w:t>
      </w:r>
      <w:proofErr w:type="gramEnd"/>
      <w:r w:rsidRPr="00D155AF">
        <w:rPr>
          <w:rFonts w:ascii="微软雅黑" w:eastAsia="微软雅黑" w:hAnsi="微软雅黑" w:cs="宋体" w:hint="eastAsia"/>
          <w:iCs/>
          <w:kern w:val="0"/>
          <w:sz w:val="24"/>
          <w:szCs w:val="21"/>
        </w:rPr>
        <w:t>金额一倍以上三倍以下的罚款。</w:t>
      </w:r>
    </w:p>
    <w:p w14:paraId="15DDFE7B" w14:textId="782647C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违反本法规定，使用不符合标准或者要求的船舶用燃油的，由海事管理机构、渔业主管部门按照职责处一万元以上十万元以下的罚款。</w:t>
      </w:r>
    </w:p>
    <w:p w14:paraId="29AD82A0" w14:textId="0E65E95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违反本法规定，在禁燃区内新建、扩建燃用高污染燃料的设施，或者未按照规定停止燃用高污染燃料，或者在城市集中供热管网覆盖地区新建、扩建分散燃煤供热锅炉，或者未按照规定拆除已建成的不能达标排放</w:t>
      </w:r>
      <w:r w:rsidRPr="00D155AF">
        <w:rPr>
          <w:rFonts w:ascii="微软雅黑" w:eastAsia="微软雅黑" w:hAnsi="微软雅黑" w:cs="宋体" w:hint="eastAsia"/>
          <w:iCs/>
          <w:kern w:val="0"/>
          <w:sz w:val="24"/>
          <w:szCs w:val="21"/>
        </w:rPr>
        <w:lastRenderedPageBreak/>
        <w:t>的燃煤供热锅炉的，由县级以上地方人民政府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没收燃用高污染燃料的设施，组织拆除燃煤供热锅炉，并处二万元以上二十万元以下的罚款。</w:t>
      </w:r>
      <w:r w:rsidRPr="00D155AF">
        <w:rPr>
          <w:rFonts w:ascii="微软雅黑" w:eastAsia="微软雅黑" w:hAnsi="微软雅黑" w:cs="宋体"/>
          <w:iCs/>
          <w:kern w:val="0"/>
          <w:sz w:val="24"/>
          <w:szCs w:val="21"/>
        </w:rPr>
        <w:t xml:space="preserve"> 违反本法规定，生产、进口、销售或者使用不符合规定标准或者要求的锅炉，由县级以上人民政府</w:t>
      </w:r>
      <w:r w:rsidRPr="008E0F5D">
        <w:rPr>
          <w:rFonts w:ascii="微软雅黑" w:eastAsia="微软雅黑" w:hAnsi="微软雅黑" w:cs="宋体"/>
          <w:iCs/>
          <w:color w:val="FF0000"/>
          <w:kern w:val="0"/>
          <w:sz w:val="24"/>
          <w:szCs w:val="21"/>
        </w:rPr>
        <w:t>市场监督管理</w:t>
      </w:r>
      <w:r w:rsidRPr="00D155AF">
        <w:rPr>
          <w:rFonts w:ascii="微软雅黑" w:eastAsia="微软雅黑" w:hAnsi="微软雅黑" w:cs="宋体"/>
          <w:iCs/>
          <w:kern w:val="0"/>
          <w:sz w:val="24"/>
          <w:szCs w:val="21"/>
        </w:rPr>
        <w:t>、</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责令改正，没收违法所得，并处二万元以上二十万元以下的罚款。</w:t>
      </w:r>
    </w:p>
    <w:p w14:paraId="1DA5E51A"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第一百零八条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7C5B04">
        <w:rPr>
          <w:rFonts w:ascii="微软雅黑" w:eastAsia="微软雅黑" w:hAnsi="微软雅黑" w:cs="宋体" w:hint="eastAsia"/>
          <w:iCs/>
          <w:kern w:val="0"/>
          <w:sz w:val="24"/>
          <w:szCs w:val="21"/>
          <w:u w:val="single" w:color="FF0000"/>
        </w:rPr>
        <w:t>违反本法规定，有下列行为之一的，由县级以上人民政府</w:t>
      </w:r>
      <w:r w:rsidRPr="007C5B04">
        <w:rPr>
          <w:rFonts w:ascii="微软雅黑" w:eastAsia="微软雅黑" w:hAnsi="微软雅黑" w:cs="宋体" w:hint="eastAsia"/>
          <w:iCs/>
          <w:color w:val="FF0000"/>
          <w:kern w:val="0"/>
          <w:sz w:val="24"/>
          <w:szCs w:val="21"/>
          <w:u w:val="single" w:color="FF0000"/>
        </w:rPr>
        <w:t>生态环境主管部门</w:t>
      </w:r>
      <w:r w:rsidRPr="007C5B04">
        <w:rPr>
          <w:rFonts w:ascii="微软雅黑" w:eastAsia="微软雅黑" w:hAnsi="微软雅黑" w:cs="宋体" w:hint="eastAsia"/>
          <w:iCs/>
          <w:kern w:val="0"/>
          <w:sz w:val="24"/>
          <w:szCs w:val="21"/>
          <w:u w:val="single" w:color="FF0000"/>
        </w:rPr>
        <w:t>责令改正，处二万元以上二十万元以下的罚款；拒不改正的，责令停产整治：</w:t>
      </w:r>
      <w:r w:rsidRPr="007C5B04">
        <w:rPr>
          <w:rFonts w:ascii="微软雅黑" w:eastAsia="微软雅黑" w:hAnsi="微软雅黑" w:cs="宋体"/>
          <w:iCs/>
          <w:kern w:val="0"/>
          <w:sz w:val="24"/>
          <w:szCs w:val="21"/>
          <w:u w:val="single" w:color="FF0000"/>
        </w:rPr>
        <w:t xml:space="preserve"> </w:t>
      </w:r>
    </w:p>
    <w:p w14:paraId="048EE399"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 xml:space="preserve">（一）产生含挥发性有机物废气的生产和服务活动，未在密闭空间或者设备中进行，未按照规定安装、使用污染防治设施，或者未采取减少废气排放措施的； </w:t>
      </w:r>
    </w:p>
    <w:p w14:paraId="2FD055F1"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（二）工业涂</w:t>
      </w:r>
      <w:proofErr w:type="gramStart"/>
      <w:r w:rsidRPr="007C5B04">
        <w:rPr>
          <w:rFonts w:ascii="微软雅黑" w:eastAsia="微软雅黑" w:hAnsi="微软雅黑" w:cs="宋体"/>
          <w:iCs/>
          <w:kern w:val="0"/>
          <w:sz w:val="24"/>
          <w:szCs w:val="21"/>
          <w:u w:val="single" w:color="FF0000"/>
        </w:rPr>
        <w:t>装企业</w:t>
      </w:r>
      <w:proofErr w:type="gramEnd"/>
      <w:r w:rsidRPr="007C5B04">
        <w:rPr>
          <w:rFonts w:ascii="微软雅黑" w:eastAsia="微软雅黑" w:hAnsi="微软雅黑" w:cs="宋体"/>
          <w:iCs/>
          <w:kern w:val="0"/>
          <w:sz w:val="24"/>
          <w:szCs w:val="21"/>
          <w:u w:val="single" w:color="FF0000"/>
        </w:rPr>
        <w:t>未使用低挥发性有机物含量涂料或者未建立、</w:t>
      </w:r>
      <w:proofErr w:type="gramStart"/>
      <w:r w:rsidRPr="007C5B04">
        <w:rPr>
          <w:rFonts w:ascii="微软雅黑" w:eastAsia="微软雅黑" w:hAnsi="微软雅黑" w:cs="宋体"/>
          <w:iCs/>
          <w:kern w:val="0"/>
          <w:sz w:val="24"/>
          <w:szCs w:val="21"/>
          <w:u w:val="single" w:color="FF0000"/>
        </w:rPr>
        <w:t>保存台</w:t>
      </w:r>
      <w:proofErr w:type="gramEnd"/>
      <w:r w:rsidRPr="007C5B04">
        <w:rPr>
          <w:rFonts w:ascii="微软雅黑" w:eastAsia="微软雅黑" w:hAnsi="微软雅黑" w:cs="宋体"/>
          <w:iCs/>
          <w:kern w:val="0"/>
          <w:sz w:val="24"/>
          <w:szCs w:val="21"/>
          <w:u w:val="single" w:color="FF0000"/>
        </w:rPr>
        <w:t xml:space="preserve">账的； </w:t>
      </w:r>
    </w:p>
    <w:p w14:paraId="04C6874C"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 xml:space="preserve">（三）石油、化工以及其他生产和使用有机溶剂的企业，未采取措施对管道、设备进行日常维护、维修，减少物料泄漏或者对泄漏的物料未及时收集处理的； </w:t>
      </w:r>
    </w:p>
    <w:p w14:paraId="11217387"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（四）储油储气库、加油加</w:t>
      </w:r>
      <w:r w:rsidRPr="007C5B04">
        <w:rPr>
          <w:rFonts w:ascii="微软雅黑" w:eastAsia="微软雅黑" w:hAnsi="微软雅黑" w:cs="宋体" w:hint="eastAsia"/>
          <w:iCs/>
          <w:kern w:val="0"/>
          <w:sz w:val="24"/>
          <w:szCs w:val="21"/>
          <w:u w:val="single" w:color="FF0000"/>
        </w:rPr>
        <w:t>气站和油罐车、气罐车等，未按照国家有关规定安装并正常使用油气回收装置的；</w:t>
      </w:r>
      <w:r w:rsidRPr="007C5B04">
        <w:rPr>
          <w:rFonts w:ascii="微软雅黑" w:eastAsia="微软雅黑" w:hAnsi="微软雅黑" w:cs="宋体"/>
          <w:iCs/>
          <w:kern w:val="0"/>
          <w:sz w:val="24"/>
          <w:szCs w:val="21"/>
          <w:u w:val="single" w:color="FF0000"/>
        </w:rPr>
        <w:t xml:space="preserve"> </w:t>
      </w:r>
    </w:p>
    <w:p w14:paraId="4EC01C85" w14:textId="77777777" w:rsidR="007C5B04"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t xml:space="preserve">（五）钢铁、建材、有色金属、石油、化工、制药、矿产开采等企业，未采取集中收集处理、密闭、围挡、遮盖、清扫、洒水等措施，控制、减少粉尘和气态污染物排放的； </w:t>
      </w:r>
    </w:p>
    <w:p w14:paraId="3CD663F7" w14:textId="4B59CAA6" w:rsidR="00D155AF" w:rsidRPr="007C5B04"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7C5B04">
        <w:rPr>
          <w:rFonts w:ascii="微软雅黑" w:eastAsia="微软雅黑" w:hAnsi="微软雅黑" w:cs="宋体"/>
          <w:iCs/>
          <w:kern w:val="0"/>
          <w:sz w:val="24"/>
          <w:szCs w:val="21"/>
          <w:u w:val="single" w:color="FF0000"/>
        </w:rPr>
        <w:lastRenderedPageBreak/>
        <w:t>（六）工业生产、垃圾填埋或者其他活动中产生的可燃性气体未回收利用，不具备回收利用条件未进行防治污染处理，或者可燃性气体回收利用装置不能正常作业，未及时修复或者更新的。</w:t>
      </w:r>
    </w:p>
    <w:p w14:paraId="48AFE23F" w14:textId="241D8A5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第一百零九条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违反本法规定，生产超过污染物排放标准的机动车、非道路移动机械的，由省级以上人民政府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责令改正，没收违法所得，</w:t>
      </w:r>
      <w:proofErr w:type="gramStart"/>
      <w:r w:rsidRPr="00D155AF">
        <w:rPr>
          <w:rFonts w:ascii="微软雅黑" w:eastAsia="微软雅黑" w:hAnsi="微软雅黑" w:cs="宋体" w:hint="eastAsia"/>
          <w:iCs/>
          <w:kern w:val="0"/>
          <w:sz w:val="24"/>
          <w:szCs w:val="21"/>
        </w:rPr>
        <w:t>并处货值</w:t>
      </w:r>
      <w:proofErr w:type="gramEnd"/>
      <w:r w:rsidRPr="00D155AF">
        <w:rPr>
          <w:rFonts w:ascii="微软雅黑" w:eastAsia="微软雅黑" w:hAnsi="微软雅黑" w:cs="宋体" w:hint="eastAsia"/>
          <w:iCs/>
          <w:kern w:val="0"/>
          <w:sz w:val="24"/>
          <w:szCs w:val="21"/>
        </w:rPr>
        <w:t>金额一倍以上三倍以下的罚款，没收销毁无法达到污染物排放标准的机动车、非道路移动机械；拒不改正的，责令停产整治，并由国务院机动车生产主管部门责令停止生产该车型。</w:t>
      </w:r>
      <w:r w:rsidRPr="00D155AF">
        <w:rPr>
          <w:rFonts w:ascii="微软雅黑" w:eastAsia="微软雅黑" w:hAnsi="微软雅黑" w:cs="宋体"/>
          <w:iCs/>
          <w:kern w:val="0"/>
          <w:sz w:val="24"/>
          <w:szCs w:val="21"/>
        </w:rPr>
        <w:t xml:space="preserve"> 违反本法规定，机动车、非道路移动机械生产企业对发动机、污染控制装置弄虚作假、以次充好，冒充排放检验合格产品出厂销售的，由省级以上人民政府</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责令停产整治，没收违法所得，</w:t>
      </w:r>
      <w:proofErr w:type="gramStart"/>
      <w:r w:rsidRPr="00D155AF">
        <w:rPr>
          <w:rFonts w:ascii="微软雅黑" w:eastAsia="微软雅黑" w:hAnsi="微软雅黑" w:cs="宋体"/>
          <w:iCs/>
          <w:kern w:val="0"/>
          <w:sz w:val="24"/>
          <w:szCs w:val="21"/>
        </w:rPr>
        <w:t>并处货值</w:t>
      </w:r>
      <w:proofErr w:type="gramEnd"/>
      <w:r w:rsidRPr="00D155AF">
        <w:rPr>
          <w:rFonts w:ascii="微软雅黑" w:eastAsia="微软雅黑" w:hAnsi="微软雅黑" w:cs="宋体"/>
          <w:iCs/>
          <w:kern w:val="0"/>
          <w:sz w:val="24"/>
          <w:szCs w:val="21"/>
        </w:rPr>
        <w:t>金额一倍以上三倍以下的罚款，没收销</w:t>
      </w:r>
      <w:r w:rsidRPr="00D155AF">
        <w:rPr>
          <w:rFonts w:ascii="微软雅黑" w:eastAsia="微软雅黑" w:hAnsi="微软雅黑" w:cs="宋体" w:hint="eastAsia"/>
          <w:iCs/>
          <w:kern w:val="0"/>
          <w:sz w:val="24"/>
          <w:szCs w:val="21"/>
        </w:rPr>
        <w:t>毁无法达到污染物排放标准的机动车、非道路移动机械，并由国务院机动车生产主管部门责令停止生产该车型。</w:t>
      </w:r>
    </w:p>
    <w:p w14:paraId="4D9A0970" w14:textId="38B5CA0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违反本法规定，进口、销售超过污染物排放标准的机动车、非道路移动机械的，由县级以上人民政府</w:t>
      </w:r>
      <w:r w:rsidRPr="008E0F5D">
        <w:rPr>
          <w:rFonts w:ascii="微软雅黑" w:eastAsia="微软雅黑" w:hAnsi="微软雅黑" w:cs="宋体" w:hint="eastAsia"/>
          <w:iCs/>
          <w:color w:val="FF0000"/>
          <w:kern w:val="0"/>
          <w:sz w:val="24"/>
          <w:szCs w:val="21"/>
        </w:rPr>
        <w:t>市场监督管理部门、海关</w:t>
      </w:r>
      <w:r w:rsidRPr="00D155AF">
        <w:rPr>
          <w:rFonts w:ascii="微软雅黑" w:eastAsia="微软雅黑" w:hAnsi="微软雅黑" w:cs="宋体" w:hint="eastAsia"/>
          <w:iCs/>
          <w:kern w:val="0"/>
          <w:sz w:val="24"/>
          <w:szCs w:val="21"/>
        </w:rPr>
        <w:t>按照职责没收违法所得，</w:t>
      </w:r>
      <w:proofErr w:type="gramStart"/>
      <w:r w:rsidRPr="00D155AF">
        <w:rPr>
          <w:rFonts w:ascii="微软雅黑" w:eastAsia="微软雅黑" w:hAnsi="微软雅黑" w:cs="宋体" w:hint="eastAsia"/>
          <w:iCs/>
          <w:kern w:val="0"/>
          <w:sz w:val="24"/>
          <w:szCs w:val="21"/>
        </w:rPr>
        <w:t>并处货值</w:t>
      </w:r>
      <w:proofErr w:type="gramEnd"/>
      <w:r w:rsidRPr="00D155AF">
        <w:rPr>
          <w:rFonts w:ascii="微软雅黑" w:eastAsia="微软雅黑" w:hAnsi="微软雅黑" w:cs="宋体" w:hint="eastAsia"/>
          <w:iCs/>
          <w:kern w:val="0"/>
          <w:sz w:val="24"/>
          <w:szCs w:val="21"/>
        </w:rPr>
        <w:t>金额一倍以上三倍以下的罚款，没收销毁无法达到污染物排放标准的机动车、非道路移动机械；进口行为构成走私的，由海关依法予以处罚。</w:t>
      </w:r>
      <w:r w:rsidRPr="00D155AF">
        <w:rPr>
          <w:rFonts w:ascii="微软雅黑" w:eastAsia="微软雅黑" w:hAnsi="微软雅黑" w:cs="宋体"/>
          <w:iCs/>
          <w:kern w:val="0"/>
          <w:sz w:val="24"/>
          <w:szCs w:val="21"/>
        </w:rPr>
        <w:t xml:space="preserve"> 违反本法规定，销售的机动车、非道路移动机械不符合污染物排放标准的，销售者应当负责修理、更换、退货；给购买者造成损失的，销售者应当赔偿损失。</w:t>
      </w:r>
    </w:p>
    <w:p w14:paraId="37E8DED4" w14:textId="0D3D1FE7"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第一百一十一条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违反本法规定，机动车生产、进口企业未按照规定向社会公布其生产、进口机动车车型的排放检验信息或者污染控制技术信息的，由省级以上人民政府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责令改正，处五万元以上五十万元以下的罚款。</w:t>
      </w:r>
      <w:r w:rsidRPr="00D155AF">
        <w:rPr>
          <w:rFonts w:ascii="微软雅黑" w:eastAsia="微软雅黑" w:hAnsi="微软雅黑" w:cs="宋体"/>
          <w:iCs/>
          <w:kern w:val="0"/>
          <w:sz w:val="24"/>
          <w:szCs w:val="21"/>
        </w:rPr>
        <w:t xml:space="preserve"> 违反本法规定，机动车生产、进口企业未按照规定向社会公布其生产、进口机动车车型的有关维修技术信息的，由省级以上人民政府交通运输主管部门责令改正，处五万元以上五十万元以下的罚款。</w:t>
      </w:r>
    </w:p>
    <w:p w14:paraId="0CFAFE17" w14:textId="03B94246"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违反本法规定，伪造机动车、非道路移动机械排放检验结果或者出具虚假排放检验报告的，由县级以上人民政府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没收违法所得，并处十万元以上五十万元以下的罚款；情节严重的，由负责资质认定的部门取消其检验资格。</w:t>
      </w:r>
      <w:r w:rsidRPr="00D155AF">
        <w:rPr>
          <w:rFonts w:ascii="微软雅黑" w:eastAsia="微软雅黑" w:hAnsi="微软雅黑" w:cs="宋体"/>
          <w:iCs/>
          <w:kern w:val="0"/>
          <w:sz w:val="24"/>
          <w:szCs w:val="21"/>
        </w:rPr>
        <w:t xml:space="preserve"> 违反本法规定，伪造船舶排放检验结果或者出具虚假排放检验报告的，由海事管理机构依法予以处罚。 违反本法规定，以临时更换机动车污染控制装置等弄虚作假的方式通过机动车排放检验或者破坏机动车车载排放诊断系统的，由县级以上人民政府</w:t>
      </w:r>
      <w:r w:rsidRPr="008E0F5D">
        <w:rPr>
          <w:rFonts w:ascii="微软雅黑" w:eastAsia="微软雅黑" w:hAnsi="微软雅黑" w:cs="宋体"/>
          <w:iCs/>
          <w:color w:val="FF0000"/>
          <w:kern w:val="0"/>
          <w:sz w:val="24"/>
          <w:szCs w:val="21"/>
        </w:rPr>
        <w:t>生态环境主管部门</w:t>
      </w:r>
      <w:r w:rsidRPr="00D155AF">
        <w:rPr>
          <w:rFonts w:ascii="微软雅黑" w:eastAsia="微软雅黑" w:hAnsi="微软雅黑" w:cs="宋体"/>
          <w:iCs/>
          <w:kern w:val="0"/>
          <w:sz w:val="24"/>
          <w:szCs w:val="21"/>
        </w:rPr>
        <w:t>责令改正，对机动车所有人处五千元的罚款；对机动车维修单位处每辆机</w:t>
      </w:r>
      <w:r w:rsidRPr="00D155AF">
        <w:rPr>
          <w:rFonts w:ascii="微软雅黑" w:eastAsia="微软雅黑" w:hAnsi="微软雅黑" w:cs="宋体" w:hint="eastAsia"/>
          <w:iCs/>
          <w:kern w:val="0"/>
          <w:sz w:val="24"/>
          <w:szCs w:val="21"/>
        </w:rPr>
        <w:t>动车五千元的罚款。</w:t>
      </w:r>
    </w:p>
    <w:p w14:paraId="544DF100" w14:textId="284ED443"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第一百一十三条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违反本法规定，机动车驾驶人驾驶排放检验不合格的机动车</w:t>
      </w:r>
      <w:proofErr w:type="gramStart"/>
      <w:r w:rsidRPr="00D155AF">
        <w:rPr>
          <w:rFonts w:ascii="微软雅黑" w:eastAsia="微软雅黑" w:hAnsi="微软雅黑" w:cs="宋体" w:hint="eastAsia"/>
          <w:iCs/>
          <w:kern w:val="0"/>
          <w:sz w:val="24"/>
          <w:szCs w:val="21"/>
        </w:rPr>
        <w:t>上道路</w:t>
      </w:r>
      <w:proofErr w:type="gramEnd"/>
      <w:r w:rsidRPr="00D155AF">
        <w:rPr>
          <w:rFonts w:ascii="微软雅黑" w:eastAsia="微软雅黑" w:hAnsi="微软雅黑" w:cs="宋体" w:hint="eastAsia"/>
          <w:iCs/>
          <w:kern w:val="0"/>
          <w:sz w:val="24"/>
          <w:szCs w:val="21"/>
        </w:rPr>
        <w:t>行驶的，由公安机关交通管理部门依法予以处罚。</w:t>
      </w:r>
    </w:p>
    <w:p w14:paraId="646BFDE9" w14:textId="29C10BA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违反本法规定，使用排放不合格的非道路移动机械，或者在用重型柴油车、非道路移动机械未按照规定加装、更换污染控制装置的，由县级以上人民政府</w:t>
      </w:r>
      <w:r w:rsidRPr="008E0F5D">
        <w:rPr>
          <w:rFonts w:ascii="微软雅黑" w:eastAsia="微软雅黑" w:hAnsi="微软雅黑" w:cs="宋体" w:hint="eastAsia"/>
          <w:iCs/>
          <w:color w:val="FF0000"/>
          <w:kern w:val="0"/>
          <w:sz w:val="24"/>
          <w:szCs w:val="21"/>
        </w:rPr>
        <w:t>生态环境等主管部门</w:t>
      </w:r>
      <w:r w:rsidRPr="00D155AF">
        <w:rPr>
          <w:rFonts w:ascii="微软雅黑" w:eastAsia="微软雅黑" w:hAnsi="微软雅黑" w:cs="宋体" w:hint="eastAsia"/>
          <w:iCs/>
          <w:kern w:val="0"/>
          <w:sz w:val="24"/>
          <w:szCs w:val="21"/>
        </w:rPr>
        <w:t>按照职责责令改正，处五千元的罚</w:t>
      </w:r>
      <w:r w:rsidRPr="00D155AF">
        <w:rPr>
          <w:rFonts w:ascii="微软雅黑" w:eastAsia="微软雅黑" w:hAnsi="微软雅黑" w:cs="宋体" w:hint="eastAsia"/>
          <w:iCs/>
          <w:kern w:val="0"/>
          <w:sz w:val="24"/>
          <w:szCs w:val="21"/>
        </w:rPr>
        <w:lastRenderedPageBreak/>
        <w:t>款。</w:t>
      </w:r>
      <w:r w:rsidRPr="00D155AF">
        <w:rPr>
          <w:rFonts w:ascii="微软雅黑" w:eastAsia="微软雅黑" w:hAnsi="微软雅黑" w:cs="宋体"/>
          <w:iCs/>
          <w:kern w:val="0"/>
          <w:sz w:val="24"/>
          <w:szCs w:val="21"/>
        </w:rPr>
        <w:t xml:space="preserve"> 违反本法规定，在禁止使用高排放非道路移动机械的区域使用高排放非道路移动机械的，由城市人民政府</w:t>
      </w:r>
      <w:r w:rsidRPr="008E0F5D">
        <w:rPr>
          <w:rFonts w:ascii="微软雅黑" w:eastAsia="微软雅黑" w:hAnsi="微软雅黑" w:cs="宋体"/>
          <w:iCs/>
          <w:color w:val="FF0000"/>
          <w:kern w:val="0"/>
          <w:sz w:val="24"/>
          <w:szCs w:val="21"/>
        </w:rPr>
        <w:t>生态环境等主管部门</w:t>
      </w:r>
      <w:r w:rsidRPr="00D155AF">
        <w:rPr>
          <w:rFonts w:ascii="微软雅黑" w:eastAsia="微软雅黑" w:hAnsi="微软雅黑" w:cs="宋体"/>
          <w:iCs/>
          <w:kern w:val="0"/>
          <w:sz w:val="24"/>
          <w:szCs w:val="21"/>
        </w:rPr>
        <w:t>依法予以处罚。</w:t>
      </w:r>
    </w:p>
    <w:p w14:paraId="4C290BB3"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第一百一十五条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8E3BF1">
        <w:rPr>
          <w:rFonts w:ascii="微软雅黑" w:eastAsia="微软雅黑" w:hAnsi="微软雅黑" w:cs="宋体" w:hint="eastAsia"/>
          <w:iCs/>
          <w:kern w:val="0"/>
          <w:sz w:val="24"/>
          <w:szCs w:val="21"/>
          <w:u w:val="single" w:color="FF0000"/>
        </w:rPr>
        <w:t>违反本法规定，施工单位有下列行为之一的，由县级以上人民政府住房城乡建设等主管部门按照职责责令改正，处一万元以上十万元以下的罚款；拒不改正的，责令停工整治：</w:t>
      </w:r>
      <w:r w:rsidRPr="008E3BF1">
        <w:rPr>
          <w:rFonts w:ascii="微软雅黑" w:eastAsia="微软雅黑" w:hAnsi="微软雅黑" w:cs="宋体"/>
          <w:iCs/>
          <w:kern w:val="0"/>
          <w:sz w:val="24"/>
          <w:szCs w:val="21"/>
          <w:u w:val="single" w:color="FF0000"/>
        </w:rPr>
        <w:t xml:space="preserve"> </w:t>
      </w:r>
    </w:p>
    <w:p w14:paraId="2C807DEA"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（一）施工工地未设置硬质围挡，或者未采取覆盖、分段作业、择时施工、洒水抑尘、冲洗地面和车辆等有效防尘降尘措施的； </w:t>
      </w:r>
    </w:p>
    <w:p w14:paraId="6B09DE5A" w14:textId="5DB2B96D" w:rsidR="00D155AF"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（二）建筑土方、工程渣土、建筑垃圾未及时清运，或者未采用密闭式防尘网遮盖的。 违反本法规定，建设单位未对暂时不能开工的建设用地的裸露地面进行覆盖，或者未对超过三个月不能开工的建设用地的裸露地面进行绿化、铺装或者遮盖的，由县级以上人民政府住房城</w:t>
      </w:r>
      <w:r w:rsidRPr="008E3BF1">
        <w:rPr>
          <w:rFonts w:ascii="微软雅黑" w:eastAsia="微软雅黑" w:hAnsi="微软雅黑" w:cs="宋体" w:hint="eastAsia"/>
          <w:iCs/>
          <w:kern w:val="0"/>
          <w:sz w:val="24"/>
          <w:szCs w:val="21"/>
          <w:u w:val="single" w:color="FF0000"/>
        </w:rPr>
        <w:t>乡建设等主管部门依照前款规定予以处罚。</w:t>
      </w:r>
    </w:p>
    <w:p w14:paraId="53AE5369" w14:textId="29FC4C2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运输煤炭、垃圾、渣土、砂石、土方、灰浆等散装、流体物料的车辆，未采取密闭或者其他措施防止物料遗撒的，由县级以上地方人民政府确定的监督管理部门责令改正，处二千元以上二万元以下的罚款；拒不改正的，车辆不得</w:t>
      </w:r>
      <w:proofErr w:type="gramStart"/>
      <w:r w:rsidRPr="00D155AF">
        <w:rPr>
          <w:rFonts w:ascii="微软雅黑" w:eastAsia="微软雅黑" w:hAnsi="微软雅黑" w:cs="宋体" w:hint="eastAsia"/>
          <w:iCs/>
          <w:kern w:val="0"/>
          <w:sz w:val="24"/>
          <w:szCs w:val="21"/>
        </w:rPr>
        <w:t>上道路</w:t>
      </w:r>
      <w:proofErr w:type="gramEnd"/>
      <w:r w:rsidRPr="00D155AF">
        <w:rPr>
          <w:rFonts w:ascii="微软雅黑" w:eastAsia="微软雅黑" w:hAnsi="微软雅黑" w:cs="宋体" w:hint="eastAsia"/>
          <w:iCs/>
          <w:kern w:val="0"/>
          <w:sz w:val="24"/>
          <w:szCs w:val="21"/>
        </w:rPr>
        <w:t>行驶。</w:t>
      </w:r>
    </w:p>
    <w:p w14:paraId="25DEBBA4"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第一百一十七条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8E3BF1">
        <w:rPr>
          <w:rFonts w:ascii="微软雅黑" w:eastAsia="微软雅黑" w:hAnsi="微软雅黑" w:cs="宋体" w:hint="eastAsia"/>
          <w:iCs/>
          <w:kern w:val="0"/>
          <w:sz w:val="24"/>
          <w:szCs w:val="21"/>
          <w:u w:val="single" w:color="FF0000"/>
        </w:rPr>
        <w:t>违反本法规定，有下列行为之一的，由县级以上人民政府</w:t>
      </w:r>
      <w:r w:rsidRPr="008E3BF1">
        <w:rPr>
          <w:rFonts w:ascii="微软雅黑" w:eastAsia="微软雅黑" w:hAnsi="微软雅黑" w:cs="宋体" w:hint="eastAsia"/>
          <w:iCs/>
          <w:color w:val="FF0000"/>
          <w:kern w:val="0"/>
          <w:sz w:val="24"/>
          <w:szCs w:val="21"/>
          <w:u w:val="single" w:color="FF0000"/>
        </w:rPr>
        <w:t>生态环境等主管部门</w:t>
      </w:r>
      <w:r w:rsidRPr="008E3BF1">
        <w:rPr>
          <w:rFonts w:ascii="微软雅黑" w:eastAsia="微软雅黑" w:hAnsi="微软雅黑" w:cs="宋体" w:hint="eastAsia"/>
          <w:iCs/>
          <w:kern w:val="0"/>
          <w:sz w:val="24"/>
          <w:szCs w:val="21"/>
          <w:u w:val="single" w:color="FF0000"/>
        </w:rPr>
        <w:t>按照职责责令改正，处一万元以上十万元以下的罚款；拒不改正的，责令停工整治或者停业整治：</w:t>
      </w:r>
      <w:r w:rsidRPr="008E3BF1">
        <w:rPr>
          <w:rFonts w:ascii="微软雅黑" w:eastAsia="微软雅黑" w:hAnsi="微软雅黑" w:cs="宋体"/>
          <w:iCs/>
          <w:kern w:val="0"/>
          <w:sz w:val="24"/>
          <w:szCs w:val="21"/>
          <w:u w:val="single" w:color="FF0000"/>
        </w:rPr>
        <w:t xml:space="preserve"> </w:t>
      </w:r>
    </w:p>
    <w:p w14:paraId="312D6798"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（一）未密闭煤炭、煤矸石、煤渣、煤灰、水泥、石灰、石膏、砂土等易产生扬尘的物料的； </w:t>
      </w:r>
    </w:p>
    <w:p w14:paraId="3BB9EB92"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lastRenderedPageBreak/>
        <w:t>（二）对不能密闭的易产生扬尘的物料，未设置不低于堆放</w:t>
      </w:r>
      <w:proofErr w:type="gramStart"/>
      <w:r w:rsidRPr="008E3BF1">
        <w:rPr>
          <w:rFonts w:ascii="微软雅黑" w:eastAsia="微软雅黑" w:hAnsi="微软雅黑" w:cs="宋体"/>
          <w:iCs/>
          <w:kern w:val="0"/>
          <w:sz w:val="24"/>
          <w:szCs w:val="21"/>
          <w:u w:val="single" w:color="FF0000"/>
        </w:rPr>
        <w:t>物高度</w:t>
      </w:r>
      <w:proofErr w:type="gramEnd"/>
      <w:r w:rsidRPr="008E3BF1">
        <w:rPr>
          <w:rFonts w:ascii="微软雅黑" w:eastAsia="微软雅黑" w:hAnsi="微软雅黑" w:cs="宋体"/>
          <w:iCs/>
          <w:kern w:val="0"/>
          <w:sz w:val="24"/>
          <w:szCs w:val="21"/>
          <w:u w:val="single" w:color="FF0000"/>
        </w:rPr>
        <w:t xml:space="preserve">的严密围挡，或者未采取有效覆盖措施防治扬尘污染的； </w:t>
      </w:r>
    </w:p>
    <w:p w14:paraId="1925F254"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（三）装卸</w:t>
      </w:r>
      <w:proofErr w:type="gramStart"/>
      <w:r w:rsidRPr="008E3BF1">
        <w:rPr>
          <w:rFonts w:ascii="微软雅黑" w:eastAsia="微软雅黑" w:hAnsi="微软雅黑" w:cs="宋体"/>
          <w:iCs/>
          <w:kern w:val="0"/>
          <w:sz w:val="24"/>
          <w:szCs w:val="21"/>
          <w:u w:val="single" w:color="FF0000"/>
        </w:rPr>
        <w:t>物料未</w:t>
      </w:r>
      <w:proofErr w:type="gramEnd"/>
      <w:r w:rsidRPr="008E3BF1">
        <w:rPr>
          <w:rFonts w:ascii="微软雅黑" w:eastAsia="微软雅黑" w:hAnsi="微软雅黑" w:cs="宋体"/>
          <w:iCs/>
          <w:kern w:val="0"/>
          <w:sz w:val="24"/>
          <w:szCs w:val="21"/>
          <w:u w:val="single" w:color="FF0000"/>
        </w:rPr>
        <w:t xml:space="preserve">采取密闭或者喷淋等方式控制扬尘排放的； </w:t>
      </w:r>
    </w:p>
    <w:p w14:paraId="1141E6B7"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（四）存放煤炭、煤矸石、煤渣、煤灰等物料，未采取防燃措施的； </w:t>
      </w:r>
    </w:p>
    <w:p w14:paraId="3EBBB5B5"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（五）码头、矿山、填埋场和消纳场未采取有效措</w:t>
      </w:r>
      <w:r w:rsidRPr="008E3BF1">
        <w:rPr>
          <w:rFonts w:ascii="微软雅黑" w:eastAsia="微软雅黑" w:hAnsi="微软雅黑" w:cs="宋体" w:hint="eastAsia"/>
          <w:iCs/>
          <w:kern w:val="0"/>
          <w:sz w:val="24"/>
          <w:szCs w:val="21"/>
          <w:u w:val="single" w:color="FF0000"/>
        </w:rPr>
        <w:t>施防治扬尘污染的；</w:t>
      </w:r>
    </w:p>
    <w:p w14:paraId="6299F02D"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（六）排放有毒有害大气污染物名录中所列有毒有害大气污染物的企业事业单位，未按照规定建设环境风险预警体系或者对排放口和周边环境进行定期监测、排查环境安全隐患并采取有效措施防范环境风险的； </w:t>
      </w:r>
    </w:p>
    <w:p w14:paraId="7AEF49AF"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（七）向大气排放持久性有机污染物的企业事业单位和其他生产经营者以及废弃物焚烧设施的运营单位，未按照国家有关规定采取有利于减少持久性有机污染物排放的技术方法和工艺，配备净化装置的； </w:t>
      </w:r>
    </w:p>
    <w:p w14:paraId="079C586E" w14:textId="469FC903" w:rsidR="00D155AF"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（八）未采取措施防止排放恶臭气体的。</w:t>
      </w:r>
    </w:p>
    <w:p w14:paraId="56991A4F" w14:textId="5E75BBB9"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第一百一十八条</w:t>
      </w:r>
      <w:r w:rsidR="00BC5114">
        <w:rPr>
          <w:rFonts w:ascii="微软雅黑" w:eastAsia="微软雅黑" w:hAnsi="微软雅黑" w:cs="宋体" w:hint="eastAsia"/>
          <w:iCs/>
          <w:kern w:val="0"/>
          <w:sz w:val="24"/>
          <w:szCs w:val="21"/>
        </w:rPr>
        <w:t xml:space="preserve"> </w:t>
      </w:r>
      <w:r w:rsidR="00BC5114" w:rsidRPr="008E3BF1">
        <w:rPr>
          <w:rFonts w:ascii="微软雅黑" w:eastAsia="微软雅黑" w:hAnsi="微软雅黑" w:cs="宋体"/>
          <w:iCs/>
          <w:kern w:val="0"/>
          <w:sz w:val="24"/>
          <w:szCs w:val="21"/>
          <w:u w:val="single" w:color="FF0000"/>
        </w:rPr>
        <w:t xml:space="preserve"> </w:t>
      </w:r>
      <w:r w:rsidRPr="008E3BF1">
        <w:rPr>
          <w:rFonts w:ascii="微软雅黑" w:eastAsia="微软雅黑" w:hAnsi="微软雅黑" w:cs="宋体" w:hint="eastAsia"/>
          <w:iCs/>
          <w:kern w:val="0"/>
          <w:sz w:val="24"/>
          <w:szCs w:val="21"/>
          <w:u w:val="single" w:color="FF0000"/>
        </w:rPr>
        <w:t>违反本法规定，排放油烟的餐饮服务业经营者未安装油烟净化设施、不正常使用油烟净化设施或者未采取其他油烟净化措施，超过排放标准排放油烟的，由县级以上地方人民政府确定的监督管理部门责令改正，处五千元以上五万元以下的罚款；拒不改正的，责令停业整治。</w:t>
      </w:r>
      <w:r w:rsidRPr="008E3BF1">
        <w:rPr>
          <w:rFonts w:ascii="微软雅黑" w:eastAsia="微软雅黑" w:hAnsi="微软雅黑" w:cs="宋体"/>
          <w:iCs/>
          <w:kern w:val="0"/>
          <w:sz w:val="24"/>
          <w:szCs w:val="21"/>
          <w:u w:val="single" w:color="FF0000"/>
        </w:rPr>
        <w:t xml:space="preserve"> 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予以关闭，并处一万元以上十万元以下的罚款。 违反本法规定，</w:t>
      </w:r>
      <w:r w:rsidRPr="008E3BF1">
        <w:rPr>
          <w:rFonts w:ascii="微软雅黑" w:eastAsia="微软雅黑" w:hAnsi="微软雅黑" w:cs="宋体" w:hint="eastAsia"/>
          <w:iCs/>
          <w:kern w:val="0"/>
          <w:sz w:val="24"/>
          <w:szCs w:val="21"/>
          <w:u w:val="single" w:color="FF0000"/>
        </w:rPr>
        <w:t>在当地人民政府</w:t>
      </w:r>
      <w:r w:rsidRPr="008E3BF1">
        <w:rPr>
          <w:rFonts w:ascii="微软雅黑" w:eastAsia="微软雅黑" w:hAnsi="微软雅黑" w:cs="宋体" w:hint="eastAsia"/>
          <w:iCs/>
          <w:kern w:val="0"/>
          <w:sz w:val="24"/>
          <w:szCs w:val="21"/>
          <w:u w:val="single" w:color="FF0000"/>
        </w:rPr>
        <w:lastRenderedPageBreak/>
        <w:t>禁止的时段和区域内露天烧烤食品或者为露天烧烤食品提供场地的，由县级以上地方人民政府确定的监督管理部门责令改正，没收烧烤工具和违法所得，并处五百元以上二万元以下的罚款。</w:t>
      </w:r>
    </w:p>
    <w:p w14:paraId="0BDFBFF1" w14:textId="3D2A1BB8"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第一百一十九条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在人口集中地区对树木、花草喷洒剧毒、高毒农药，或者露天焚烧秸秆、落叶等产生烟尘污染的物质的，由县级以上地方人民政府确定的监督管理部门责令改正，并可以处五百元以上二千元以下的罚款。</w:t>
      </w:r>
      <w:r w:rsidRPr="00D155AF">
        <w:rPr>
          <w:rFonts w:ascii="微软雅黑" w:eastAsia="微软雅黑" w:hAnsi="微软雅黑" w:cs="宋体"/>
          <w:iCs/>
          <w:kern w:val="0"/>
          <w:sz w:val="24"/>
          <w:szCs w:val="21"/>
        </w:rPr>
        <w:t xml:space="preserve"> 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 违反本法规定，在城市人民政府禁止的时段和区域内燃放烟花爆竹的</w:t>
      </w:r>
      <w:r w:rsidRPr="00D155AF">
        <w:rPr>
          <w:rFonts w:ascii="微软雅黑" w:eastAsia="微软雅黑" w:hAnsi="微软雅黑" w:cs="宋体" w:hint="eastAsia"/>
          <w:iCs/>
          <w:kern w:val="0"/>
          <w:sz w:val="24"/>
          <w:szCs w:val="21"/>
        </w:rPr>
        <w:t>，由县级以上地方人民政府确定的监督管理部门依法予以处罚。</w:t>
      </w:r>
    </w:p>
    <w:p w14:paraId="416560D9" w14:textId="3D2AC982" w:rsidR="00D155AF"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第一百二十条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8E3BF1">
        <w:rPr>
          <w:rFonts w:ascii="微软雅黑" w:eastAsia="微软雅黑" w:hAnsi="微软雅黑" w:cs="宋体" w:hint="eastAsia"/>
          <w:iCs/>
          <w:kern w:val="0"/>
          <w:sz w:val="24"/>
          <w:szCs w:val="21"/>
          <w:u w:val="single" w:color="FF0000"/>
        </w:rPr>
        <w:t>违反本法规定，从事服装干洗和机动车维修等服务活动，未设置异味和废气处理装置等污染防治设施并保持正常使用，影响周边环境的，由县级以上地方人民政府</w:t>
      </w:r>
      <w:r w:rsidRPr="008E3BF1">
        <w:rPr>
          <w:rFonts w:ascii="微软雅黑" w:eastAsia="微软雅黑" w:hAnsi="微软雅黑" w:cs="宋体" w:hint="eastAsia"/>
          <w:iCs/>
          <w:color w:val="FF0000"/>
          <w:kern w:val="0"/>
          <w:sz w:val="24"/>
          <w:szCs w:val="21"/>
          <w:u w:val="single" w:color="FF0000"/>
        </w:rPr>
        <w:t>生态环境主管部门</w:t>
      </w:r>
      <w:r w:rsidRPr="008E3BF1">
        <w:rPr>
          <w:rFonts w:ascii="微软雅黑" w:eastAsia="微软雅黑" w:hAnsi="微软雅黑" w:cs="宋体" w:hint="eastAsia"/>
          <w:iCs/>
          <w:kern w:val="0"/>
          <w:sz w:val="24"/>
          <w:szCs w:val="21"/>
          <w:u w:val="single" w:color="FF0000"/>
        </w:rPr>
        <w:t>责令改正，处二千元以上二万元以下的罚款；拒不改正的，责令停业整治。</w:t>
      </w:r>
    </w:p>
    <w:p w14:paraId="08A08C0E" w14:textId="74B6349F"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第一百二十一条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违反本法规定，擅自向社会</w:t>
      </w:r>
      <w:proofErr w:type="gramStart"/>
      <w:r w:rsidRPr="00D155AF">
        <w:rPr>
          <w:rFonts w:ascii="微软雅黑" w:eastAsia="微软雅黑" w:hAnsi="微软雅黑" w:cs="宋体" w:hint="eastAsia"/>
          <w:iCs/>
          <w:kern w:val="0"/>
          <w:sz w:val="24"/>
          <w:szCs w:val="21"/>
        </w:rPr>
        <w:t>发布重</w:t>
      </w:r>
      <w:proofErr w:type="gramEnd"/>
      <w:r w:rsidRPr="00D155AF">
        <w:rPr>
          <w:rFonts w:ascii="微软雅黑" w:eastAsia="微软雅黑" w:hAnsi="微软雅黑" w:cs="宋体" w:hint="eastAsia"/>
          <w:iCs/>
          <w:kern w:val="0"/>
          <w:sz w:val="24"/>
          <w:szCs w:val="21"/>
        </w:rPr>
        <w:t>污染天气预报预警信息，构成违反治安管理行为的，由公安机关依法予以处罚。</w:t>
      </w:r>
      <w:r w:rsidRPr="00D155AF">
        <w:rPr>
          <w:rFonts w:ascii="微软雅黑" w:eastAsia="微软雅黑" w:hAnsi="微软雅黑" w:cs="宋体"/>
          <w:iCs/>
          <w:kern w:val="0"/>
          <w:sz w:val="24"/>
          <w:szCs w:val="21"/>
        </w:rPr>
        <w:t xml:space="preserve"> 违反本法规定，拒不执行停止工地土石方作业或者建筑物拆除施工等重污染天气应急措施的，由县级以上地方人民政府确定的监督管理部门处一万元以上十万元以下的罚款。</w:t>
      </w:r>
    </w:p>
    <w:p w14:paraId="62E9B158" w14:textId="762EC0B6"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第一百二十二条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违反本法规定，造成大气污染事故的，由县级以上人民政府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依照本条第二款的规定处以罚款；对直接负责的主管人员和其他直接责任人员可以处上一年度从本企业事业单位取得收入百分之五十以下的罚款。</w:t>
      </w:r>
      <w:r w:rsidRPr="00D155AF">
        <w:rPr>
          <w:rFonts w:ascii="微软雅黑" w:eastAsia="微软雅黑" w:hAnsi="微软雅黑" w:cs="宋体"/>
          <w:iCs/>
          <w:kern w:val="0"/>
          <w:sz w:val="24"/>
          <w:szCs w:val="21"/>
        </w:rPr>
        <w:t xml:space="preserve"> 对造成一般或者较大大气污染事故的，按照污染事故造成直接损失的一倍以上三倍以下计算罚款；对造成重大或者特大大气污染事故的，按照污染事故造成的直接损失的三倍以上五倍以下计算罚款。</w:t>
      </w:r>
    </w:p>
    <w:p w14:paraId="6F8916C4"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D155AF">
        <w:rPr>
          <w:rFonts w:ascii="微软雅黑" w:eastAsia="微软雅黑" w:hAnsi="微软雅黑" w:cs="宋体" w:hint="eastAsia"/>
          <w:iCs/>
          <w:kern w:val="0"/>
          <w:sz w:val="24"/>
          <w:szCs w:val="21"/>
        </w:rPr>
        <w:t>第一百二十三条</w:t>
      </w:r>
      <w:r w:rsidR="00BC5114">
        <w:rPr>
          <w:rFonts w:ascii="微软雅黑" w:eastAsia="微软雅黑" w:hAnsi="微软雅黑" w:cs="宋体" w:hint="eastAsia"/>
          <w:iCs/>
          <w:kern w:val="0"/>
          <w:sz w:val="24"/>
          <w:szCs w:val="21"/>
        </w:rPr>
        <w:t xml:space="preserve"> </w:t>
      </w:r>
      <w:r w:rsidR="00BC5114" w:rsidRPr="008E3BF1">
        <w:rPr>
          <w:rFonts w:ascii="微软雅黑" w:eastAsia="微软雅黑" w:hAnsi="微软雅黑" w:cs="宋体"/>
          <w:iCs/>
          <w:kern w:val="0"/>
          <w:sz w:val="24"/>
          <w:szCs w:val="21"/>
          <w:u w:val="single" w:color="FF0000"/>
        </w:rPr>
        <w:t xml:space="preserve"> </w:t>
      </w:r>
      <w:r w:rsidRPr="008E3BF1">
        <w:rPr>
          <w:rFonts w:ascii="微软雅黑" w:eastAsia="微软雅黑" w:hAnsi="微软雅黑" w:cs="宋体" w:hint="eastAsia"/>
          <w:iCs/>
          <w:kern w:val="0"/>
          <w:sz w:val="24"/>
          <w:szCs w:val="21"/>
          <w:u w:val="single" w:color="FF0000"/>
        </w:rPr>
        <w:t>违反本法规定，企业事业单位和其他生产经营者有下列行为之一，受到罚款处罚，被责令改正，拒不改正的，依法</w:t>
      </w:r>
      <w:proofErr w:type="gramStart"/>
      <w:r w:rsidRPr="008E3BF1">
        <w:rPr>
          <w:rFonts w:ascii="微软雅黑" w:eastAsia="微软雅黑" w:hAnsi="微软雅黑" w:cs="宋体" w:hint="eastAsia"/>
          <w:iCs/>
          <w:kern w:val="0"/>
          <w:sz w:val="24"/>
          <w:szCs w:val="21"/>
          <w:u w:val="single" w:color="FF0000"/>
        </w:rPr>
        <w:t>作出</w:t>
      </w:r>
      <w:proofErr w:type="gramEnd"/>
      <w:r w:rsidRPr="008E3BF1">
        <w:rPr>
          <w:rFonts w:ascii="微软雅黑" w:eastAsia="微软雅黑" w:hAnsi="微软雅黑" w:cs="宋体" w:hint="eastAsia"/>
          <w:iCs/>
          <w:kern w:val="0"/>
          <w:sz w:val="24"/>
          <w:szCs w:val="21"/>
          <w:u w:val="single" w:color="FF0000"/>
        </w:rPr>
        <w:t>处罚决定的行政机关可以自责令改正之日的次日起，按照原处罚数额按日连续处罚：</w:t>
      </w:r>
      <w:r w:rsidRPr="008E3BF1">
        <w:rPr>
          <w:rFonts w:ascii="微软雅黑" w:eastAsia="微软雅黑" w:hAnsi="微软雅黑" w:cs="宋体"/>
          <w:iCs/>
          <w:kern w:val="0"/>
          <w:sz w:val="24"/>
          <w:szCs w:val="21"/>
          <w:u w:val="single" w:color="FF0000"/>
        </w:rPr>
        <w:t xml:space="preserve"> </w:t>
      </w:r>
    </w:p>
    <w:p w14:paraId="7350698F"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（一）未依法取得排污许可证排放大气污染物的； </w:t>
      </w:r>
    </w:p>
    <w:p w14:paraId="520E8B39"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（二）超过大气污染物排放标准或者超过重点大气污染物排放总量控制指标排放大气污染物的； </w:t>
      </w:r>
    </w:p>
    <w:p w14:paraId="0058A60D" w14:textId="77777777" w:rsidR="008E3BF1"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 xml:space="preserve">（三）通过逃避监管的方式排放大气污染物的； </w:t>
      </w:r>
    </w:p>
    <w:p w14:paraId="159DE125" w14:textId="12FFF4A2" w:rsidR="00D155AF" w:rsidRPr="008E3BF1" w:rsidRDefault="00D155AF" w:rsidP="00D155AF">
      <w:pPr>
        <w:widowControl/>
        <w:spacing w:before="150" w:after="150"/>
        <w:ind w:firstLineChars="200" w:firstLine="480"/>
        <w:jc w:val="left"/>
        <w:rPr>
          <w:rFonts w:ascii="微软雅黑" w:eastAsia="微软雅黑" w:hAnsi="微软雅黑" w:cs="宋体"/>
          <w:iCs/>
          <w:kern w:val="0"/>
          <w:sz w:val="24"/>
          <w:szCs w:val="21"/>
          <w:u w:val="single" w:color="FF0000"/>
        </w:rPr>
      </w:pPr>
      <w:r w:rsidRPr="008E3BF1">
        <w:rPr>
          <w:rFonts w:ascii="微软雅黑" w:eastAsia="微软雅黑" w:hAnsi="微软雅黑" w:cs="宋体"/>
          <w:iCs/>
          <w:kern w:val="0"/>
          <w:sz w:val="24"/>
          <w:szCs w:val="21"/>
          <w:u w:val="single" w:color="FF0000"/>
        </w:rPr>
        <w:t>（四）建筑施工或者贮存易产生扬尘的</w:t>
      </w:r>
      <w:proofErr w:type="gramStart"/>
      <w:r w:rsidRPr="008E3BF1">
        <w:rPr>
          <w:rFonts w:ascii="微软雅黑" w:eastAsia="微软雅黑" w:hAnsi="微软雅黑" w:cs="宋体"/>
          <w:iCs/>
          <w:kern w:val="0"/>
          <w:sz w:val="24"/>
          <w:szCs w:val="21"/>
          <w:u w:val="single" w:color="FF0000"/>
        </w:rPr>
        <w:t>物料未</w:t>
      </w:r>
      <w:proofErr w:type="gramEnd"/>
      <w:r w:rsidRPr="008E3BF1">
        <w:rPr>
          <w:rFonts w:ascii="微软雅黑" w:eastAsia="微软雅黑" w:hAnsi="微软雅黑" w:cs="宋体"/>
          <w:iCs/>
          <w:kern w:val="0"/>
          <w:sz w:val="24"/>
          <w:szCs w:val="21"/>
          <w:u w:val="single" w:color="FF0000"/>
        </w:rPr>
        <w:t>采取有效措施防治扬尘污染的。</w:t>
      </w:r>
    </w:p>
    <w:p w14:paraId="0D33F6C1" w14:textId="13165DCE"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第一百二十四条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违反本法规定，对举报人以解除、变更劳动合同或者其他方式打击报复的，应当依照有关法律的规定承担责任。</w:t>
      </w:r>
    </w:p>
    <w:p w14:paraId="6AC7E137" w14:textId="3E310222"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第一百二十五条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排放大气污染物造成损害的，应当依法承担侵权责任。</w:t>
      </w:r>
    </w:p>
    <w:p w14:paraId="5E685EB3" w14:textId="75D624FD"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lastRenderedPageBreak/>
        <w:t>第一百二十六条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地方各级人民政府、县级以上人民政府</w:t>
      </w:r>
      <w:r w:rsidRPr="008E0F5D">
        <w:rPr>
          <w:rFonts w:ascii="微软雅黑" w:eastAsia="微软雅黑" w:hAnsi="微软雅黑" w:cs="宋体" w:hint="eastAsia"/>
          <w:iCs/>
          <w:color w:val="FF0000"/>
          <w:kern w:val="0"/>
          <w:sz w:val="24"/>
          <w:szCs w:val="21"/>
        </w:rPr>
        <w:t>生态环境主管部门</w:t>
      </w:r>
      <w:r w:rsidRPr="00D155AF">
        <w:rPr>
          <w:rFonts w:ascii="微软雅黑" w:eastAsia="微软雅黑" w:hAnsi="微软雅黑" w:cs="宋体" w:hint="eastAsia"/>
          <w:iCs/>
          <w:kern w:val="0"/>
          <w:sz w:val="24"/>
          <w:szCs w:val="21"/>
        </w:rPr>
        <w:t>和其他负有大气环境保护监督管理职责的部门及其工作人员滥用职权、玩忽职守、徇私舞弊、弄虚作假的，依法给予处分。</w:t>
      </w:r>
    </w:p>
    <w:p w14:paraId="305F87CE" w14:textId="7621EB61"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第一百二十七条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违反本法规定，构成犯罪的，依法追究刑事责任。</w:t>
      </w:r>
    </w:p>
    <w:p w14:paraId="5BE9C566" w14:textId="148F933D" w:rsidR="00D155AF" w:rsidRPr="00D155AF" w:rsidRDefault="00D155AF" w:rsidP="00BC5114">
      <w:pPr>
        <w:widowControl/>
        <w:spacing w:before="150" w:after="150"/>
        <w:ind w:firstLineChars="200" w:firstLine="480"/>
        <w:jc w:val="center"/>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第八章　附则</w:t>
      </w:r>
    </w:p>
    <w:p w14:paraId="5D3C6C31" w14:textId="63EFB12B" w:rsidR="00D155AF" w:rsidRPr="00D155AF"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第一百二十八条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海洋工程的大气污染防治，依照《中华人民共和国海洋环境保护法》的有关规定执行。</w:t>
      </w:r>
    </w:p>
    <w:p w14:paraId="3AA0E9ED" w14:textId="4960963F" w:rsidR="004D2EF6" w:rsidRDefault="00D155AF" w:rsidP="00D155AF">
      <w:pPr>
        <w:widowControl/>
        <w:spacing w:before="150" w:after="150"/>
        <w:ind w:firstLineChars="200" w:firstLine="480"/>
        <w:jc w:val="left"/>
        <w:rPr>
          <w:rFonts w:ascii="微软雅黑" w:eastAsia="微软雅黑" w:hAnsi="微软雅黑" w:cs="宋体"/>
          <w:iCs/>
          <w:kern w:val="0"/>
          <w:sz w:val="24"/>
          <w:szCs w:val="21"/>
        </w:rPr>
      </w:pPr>
      <w:r w:rsidRPr="00D155AF">
        <w:rPr>
          <w:rFonts w:ascii="微软雅黑" w:eastAsia="微软雅黑" w:hAnsi="微软雅黑" w:cs="宋体" w:hint="eastAsia"/>
          <w:iCs/>
          <w:kern w:val="0"/>
          <w:sz w:val="24"/>
          <w:szCs w:val="21"/>
        </w:rPr>
        <w:t>第一百二十九条</w:t>
      </w:r>
      <w:r w:rsidR="00BC5114">
        <w:rPr>
          <w:rFonts w:ascii="微软雅黑" w:eastAsia="微软雅黑" w:hAnsi="微软雅黑" w:cs="宋体" w:hint="eastAsia"/>
          <w:iCs/>
          <w:kern w:val="0"/>
          <w:sz w:val="24"/>
          <w:szCs w:val="21"/>
        </w:rPr>
        <w:t xml:space="preserve"> </w:t>
      </w:r>
      <w:r w:rsidR="00BC5114">
        <w:rPr>
          <w:rFonts w:ascii="微软雅黑" w:eastAsia="微软雅黑" w:hAnsi="微软雅黑" w:cs="宋体"/>
          <w:iCs/>
          <w:kern w:val="0"/>
          <w:sz w:val="24"/>
          <w:szCs w:val="21"/>
        </w:rPr>
        <w:t xml:space="preserve"> </w:t>
      </w:r>
      <w:r w:rsidRPr="00D155AF">
        <w:rPr>
          <w:rFonts w:ascii="微软雅黑" w:eastAsia="微软雅黑" w:hAnsi="微软雅黑" w:cs="宋体" w:hint="eastAsia"/>
          <w:iCs/>
          <w:kern w:val="0"/>
          <w:sz w:val="24"/>
          <w:szCs w:val="21"/>
        </w:rPr>
        <w:t>本法自</w:t>
      </w:r>
      <w:r w:rsidRPr="00D155AF">
        <w:rPr>
          <w:rFonts w:ascii="微软雅黑" w:eastAsia="微软雅黑" w:hAnsi="微软雅黑" w:cs="宋体"/>
          <w:iCs/>
          <w:kern w:val="0"/>
          <w:sz w:val="24"/>
          <w:szCs w:val="21"/>
        </w:rPr>
        <w:t>2016年1月1日起施行。</w:t>
      </w:r>
    </w:p>
    <w:p w14:paraId="700A200D" w14:textId="42BF5790" w:rsidR="00D52098" w:rsidRPr="00772670" w:rsidRDefault="00D52098" w:rsidP="00262136">
      <w:pPr>
        <w:widowControl/>
        <w:spacing w:before="150" w:after="150"/>
        <w:ind w:firstLineChars="200" w:firstLine="480"/>
        <w:jc w:val="left"/>
        <w:rPr>
          <w:rFonts w:ascii="微软雅黑" w:eastAsia="微软雅黑" w:hAnsi="微软雅黑" w:cs="宋体"/>
          <w:iCs/>
          <w:kern w:val="0"/>
          <w:sz w:val="24"/>
          <w:szCs w:val="21"/>
        </w:rPr>
      </w:pPr>
    </w:p>
    <w:sectPr w:rsidR="00D52098" w:rsidRPr="007726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DCA1E" w14:textId="77777777" w:rsidR="000B3725" w:rsidRDefault="000B3725" w:rsidP="007B6D69">
      <w:r>
        <w:separator/>
      </w:r>
    </w:p>
  </w:endnote>
  <w:endnote w:type="continuationSeparator" w:id="0">
    <w:p w14:paraId="33756DFC" w14:textId="77777777" w:rsidR="000B3725" w:rsidRDefault="000B3725" w:rsidP="007B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7CE1F" w14:textId="77777777" w:rsidR="000B3725" w:rsidRDefault="000B3725" w:rsidP="007B6D69">
      <w:r>
        <w:separator/>
      </w:r>
    </w:p>
  </w:footnote>
  <w:footnote w:type="continuationSeparator" w:id="0">
    <w:p w14:paraId="2D8B3389" w14:textId="77777777" w:rsidR="000B3725" w:rsidRDefault="000B3725" w:rsidP="007B6D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98"/>
    <w:rsid w:val="000B3725"/>
    <w:rsid w:val="00145559"/>
    <w:rsid w:val="001B3F17"/>
    <w:rsid w:val="00262136"/>
    <w:rsid w:val="002D0E90"/>
    <w:rsid w:val="002F1A88"/>
    <w:rsid w:val="003F6862"/>
    <w:rsid w:val="004D2EF6"/>
    <w:rsid w:val="00511082"/>
    <w:rsid w:val="005260F4"/>
    <w:rsid w:val="005B100F"/>
    <w:rsid w:val="0062034C"/>
    <w:rsid w:val="00623079"/>
    <w:rsid w:val="00681EB6"/>
    <w:rsid w:val="006B4DD0"/>
    <w:rsid w:val="00755634"/>
    <w:rsid w:val="00772670"/>
    <w:rsid w:val="007B6D69"/>
    <w:rsid w:val="007C5B04"/>
    <w:rsid w:val="00801347"/>
    <w:rsid w:val="008809F9"/>
    <w:rsid w:val="008C4991"/>
    <w:rsid w:val="008E0F5D"/>
    <w:rsid w:val="008E3BF1"/>
    <w:rsid w:val="00A63D72"/>
    <w:rsid w:val="00A643BB"/>
    <w:rsid w:val="00A73DCD"/>
    <w:rsid w:val="00AD1B04"/>
    <w:rsid w:val="00B3645E"/>
    <w:rsid w:val="00B64BCA"/>
    <w:rsid w:val="00B96CC7"/>
    <w:rsid w:val="00BC15D4"/>
    <w:rsid w:val="00BC5114"/>
    <w:rsid w:val="00BD7785"/>
    <w:rsid w:val="00C12649"/>
    <w:rsid w:val="00C4231D"/>
    <w:rsid w:val="00CA5CD2"/>
    <w:rsid w:val="00CC5FE6"/>
    <w:rsid w:val="00D155AF"/>
    <w:rsid w:val="00D52098"/>
    <w:rsid w:val="00D9322B"/>
    <w:rsid w:val="00DA2631"/>
    <w:rsid w:val="00E52AE2"/>
    <w:rsid w:val="00FC217E"/>
    <w:rsid w:val="00FF7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BC3A"/>
  <w15:chartTrackingRefBased/>
  <w15:docId w15:val="{F29C9C3A-C18A-451C-82F0-7F801F64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52098"/>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D52098"/>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52098"/>
    <w:rPr>
      <w:rFonts w:ascii="宋体" w:eastAsia="宋体" w:hAnsi="宋体" w:cs="宋体"/>
      <w:b/>
      <w:bCs/>
      <w:kern w:val="36"/>
      <w:sz w:val="48"/>
      <w:szCs w:val="48"/>
    </w:rPr>
  </w:style>
  <w:style w:type="character" w:customStyle="1" w:styleId="20">
    <w:name w:val="标题 2 字符"/>
    <w:basedOn w:val="a0"/>
    <w:link w:val="2"/>
    <w:uiPriority w:val="9"/>
    <w:rsid w:val="00D52098"/>
    <w:rPr>
      <w:rFonts w:ascii="宋体" w:eastAsia="宋体" w:hAnsi="宋体" w:cs="宋体"/>
      <w:b/>
      <w:bCs/>
      <w:kern w:val="0"/>
      <w:sz w:val="36"/>
      <w:szCs w:val="36"/>
    </w:rPr>
  </w:style>
  <w:style w:type="character" w:customStyle="1" w:styleId="description6">
    <w:name w:val="description6"/>
    <w:basedOn w:val="a0"/>
    <w:rsid w:val="00D52098"/>
  </w:style>
  <w:style w:type="character" w:styleId="a3">
    <w:name w:val="Hyperlink"/>
    <w:basedOn w:val="a0"/>
    <w:uiPriority w:val="99"/>
    <w:unhideWhenUsed/>
    <w:rsid w:val="00D52098"/>
    <w:rPr>
      <w:color w:val="0000FF"/>
      <w:u w:val="single"/>
    </w:rPr>
  </w:style>
  <w:style w:type="paragraph" w:styleId="a4">
    <w:name w:val="Date"/>
    <w:basedOn w:val="a"/>
    <w:next w:val="a"/>
    <w:link w:val="a5"/>
    <w:uiPriority w:val="99"/>
    <w:semiHidden/>
    <w:unhideWhenUsed/>
    <w:rsid w:val="00FF7CF3"/>
    <w:pPr>
      <w:ind w:leftChars="2500" w:left="100"/>
    </w:pPr>
  </w:style>
  <w:style w:type="character" w:customStyle="1" w:styleId="a5">
    <w:name w:val="日期 字符"/>
    <w:basedOn w:val="a0"/>
    <w:link w:val="a4"/>
    <w:uiPriority w:val="99"/>
    <w:semiHidden/>
    <w:rsid w:val="00FF7CF3"/>
  </w:style>
  <w:style w:type="paragraph" w:styleId="a6">
    <w:name w:val="header"/>
    <w:basedOn w:val="a"/>
    <w:link w:val="a7"/>
    <w:uiPriority w:val="99"/>
    <w:unhideWhenUsed/>
    <w:rsid w:val="007B6D6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B6D69"/>
    <w:rPr>
      <w:sz w:val="18"/>
      <w:szCs w:val="18"/>
    </w:rPr>
  </w:style>
  <w:style w:type="paragraph" w:styleId="a8">
    <w:name w:val="footer"/>
    <w:basedOn w:val="a"/>
    <w:link w:val="a9"/>
    <w:uiPriority w:val="99"/>
    <w:unhideWhenUsed/>
    <w:rsid w:val="007B6D69"/>
    <w:pPr>
      <w:tabs>
        <w:tab w:val="center" w:pos="4153"/>
        <w:tab w:val="right" w:pos="8306"/>
      </w:tabs>
      <w:snapToGrid w:val="0"/>
      <w:jc w:val="left"/>
    </w:pPr>
    <w:rPr>
      <w:sz w:val="18"/>
      <w:szCs w:val="18"/>
    </w:rPr>
  </w:style>
  <w:style w:type="character" w:customStyle="1" w:styleId="a9">
    <w:name w:val="页脚 字符"/>
    <w:basedOn w:val="a0"/>
    <w:link w:val="a8"/>
    <w:uiPriority w:val="99"/>
    <w:rsid w:val="007B6D6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828826">
      <w:bodyDiv w:val="1"/>
      <w:marLeft w:val="0"/>
      <w:marRight w:val="0"/>
      <w:marTop w:val="0"/>
      <w:marBottom w:val="0"/>
      <w:divBdr>
        <w:top w:val="none" w:sz="0" w:space="0" w:color="auto"/>
        <w:left w:val="none" w:sz="0" w:space="0" w:color="auto"/>
        <w:bottom w:val="none" w:sz="0" w:space="0" w:color="auto"/>
        <w:right w:val="none" w:sz="0" w:space="0" w:color="auto"/>
      </w:divBdr>
      <w:divsChild>
        <w:div w:id="566577084">
          <w:marLeft w:val="0"/>
          <w:marRight w:val="0"/>
          <w:marTop w:val="0"/>
          <w:marBottom w:val="0"/>
          <w:divBdr>
            <w:top w:val="none" w:sz="0" w:space="0" w:color="auto"/>
            <w:left w:val="none" w:sz="0" w:space="0" w:color="auto"/>
            <w:bottom w:val="none" w:sz="0" w:space="0" w:color="auto"/>
            <w:right w:val="none" w:sz="0" w:space="0" w:color="auto"/>
          </w:divBdr>
          <w:divsChild>
            <w:div w:id="791485473">
              <w:marLeft w:val="0"/>
              <w:marRight w:val="0"/>
              <w:marTop w:val="300"/>
              <w:marBottom w:val="0"/>
              <w:divBdr>
                <w:top w:val="none" w:sz="0" w:space="0" w:color="auto"/>
                <w:left w:val="none" w:sz="0" w:space="0" w:color="auto"/>
                <w:bottom w:val="none" w:sz="0" w:space="0" w:color="auto"/>
                <w:right w:val="none" w:sz="0" w:space="0" w:color="auto"/>
              </w:divBdr>
              <w:divsChild>
                <w:div w:id="970332243">
                  <w:marLeft w:val="0"/>
                  <w:marRight w:val="0"/>
                  <w:marTop w:val="0"/>
                  <w:marBottom w:val="0"/>
                  <w:divBdr>
                    <w:top w:val="single" w:sz="6" w:space="0" w:color="E5E5E5"/>
                    <w:left w:val="single" w:sz="6" w:space="0" w:color="E5E5E5"/>
                    <w:bottom w:val="single" w:sz="6" w:space="0" w:color="E5E5E5"/>
                    <w:right w:val="single" w:sz="6" w:space="0" w:color="E5E5E5"/>
                  </w:divBdr>
                  <w:divsChild>
                    <w:div w:id="1947691020">
                      <w:marLeft w:val="0"/>
                      <w:marRight w:val="0"/>
                      <w:marTop w:val="0"/>
                      <w:marBottom w:val="0"/>
                      <w:divBdr>
                        <w:top w:val="none" w:sz="0" w:space="0" w:color="auto"/>
                        <w:left w:val="none" w:sz="0" w:space="0" w:color="auto"/>
                        <w:bottom w:val="none" w:sz="0" w:space="0" w:color="auto"/>
                        <w:right w:val="none" w:sz="0" w:space="0" w:color="auto"/>
                      </w:divBdr>
                      <w:divsChild>
                        <w:div w:id="1986356209">
                          <w:marLeft w:val="0"/>
                          <w:marRight w:val="0"/>
                          <w:marTop w:val="0"/>
                          <w:marBottom w:val="225"/>
                          <w:divBdr>
                            <w:top w:val="none" w:sz="0" w:space="0" w:color="auto"/>
                            <w:left w:val="none" w:sz="0" w:space="0" w:color="auto"/>
                            <w:bottom w:val="none" w:sz="0" w:space="0" w:color="auto"/>
                            <w:right w:val="none" w:sz="0" w:space="0" w:color="auto"/>
                          </w:divBdr>
                        </w:div>
                        <w:div w:id="942415718">
                          <w:marLeft w:val="0"/>
                          <w:marRight w:val="0"/>
                          <w:marTop w:val="0"/>
                          <w:marBottom w:val="225"/>
                          <w:divBdr>
                            <w:top w:val="none" w:sz="0" w:space="0" w:color="auto"/>
                            <w:left w:val="none" w:sz="0" w:space="0" w:color="auto"/>
                            <w:bottom w:val="none" w:sz="0" w:space="0" w:color="auto"/>
                            <w:right w:val="none" w:sz="0" w:space="0" w:color="auto"/>
                          </w:divBdr>
                        </w:div>
                        <w:div w:id="567885287">
                          <w:marLeft w:val="0"/>
                          <w:marRight w:val="0"/>
                          <w:marTop w:val="0"/>
                          <w:marBottom w:val="225"/>
                          <w:divBdr>
                            <w:top w:val="none" w:sz="0" w:space="0" w:color="auto"/>
                            <w:left w:val="none" w:sz="0" w:space="0" w:color="auto"/>
                            <w:bottom w:val="none" w:sz="0" w:space="0" w:color="auto"/>
                            <w:right w:val="none" w:sz="0" w:space="0" w:color="auto"/>
                          </w:divBdr>
                        </w:div>
                        <w:div w:id="1686707836">
                          <w:marLeft w:val="0"/>
                          <w:marRight w:val="0"/>
                          <w:marTop w:val="0"/>
                          <w:marBottom w:val="225"/>
                          <w:divBdr>
                            <w:top w:val="none" w:sz="0" w:space="0" w:color="auto"/>
                            <w:left w:val="none" w:sz="0" w:space="0" w:color="auto"/>
                            <w:bottom w:val="none" w:sz="0" w:space="0" w:color="auto"/>
                            <w:right w:val="none" w:sz="0" w:space="0" w:color="auto"/>
                          </w:divBdr>
                        </w:div>
                        <w:div w:id="2099516285">
                          <w:marLeft w:val="0"/>
                          <w:marRight w:val="0"/>
                          <w:marTop w:val="0"/>
                          <w:marBottom w:val="225"/>
                          <w:divBdr>
                            <w:top w:val="none" w:sz="0" w:space="0" w:color="auto"/>
                            <w:left w:val="none" w:sz="0" w:space="0" w:color="auto"/>
                            <w:bottom w:val="none" w:sz="0" w:space="0" w:color="auto"/>
                            <w:right w:val="none" w:sz="0" w:space="0" w:color="auto"/>
                          </w:divBdr>
                        </w:div>
                        <w:div w:id="607126587">
                          <w:marLeft w:val="0"/>
                          <w:marRight w:val="0"/>
                          <w:marTop w:val="0"/>
                          <w:marBottom w:val="225"/>
                          <w:divBdr>
                            <w:top w:val="none" w:sz="0" w:space="0" w:color="auto"/>
                            <w:left w:val="none" w:sz="0" w:space="0" w:color="auto"/>
                            <w:bottom w:val="none" w:sz="0" w:space="0" w:color="auto"/>
                            <w:right w:val="none" w:sz="0" w:space="0" w:color="auto"/>
                          </w:divBdr>
                        </w:div>
                        <w:div w:id="1201045020">
                          <w:marLeft w:val="0"/>
                          <w:marRight w:val="0"/>
                          <w:marTop w:val="0"/>
                          <w:marBottom w:val="225"/>
                          <w:divBdr>
                            <w:top w:val="none" w:sz="0" w:space="0" w:color="auto"/>
                            <w:left w:val="none" w:sz="0" w:space="0" w:color="auto"/>
                            <w:bottom w:val="none" w:sz="0" w:space="0" w:color="auto"/>
                            <w:right w:val="none" w:sz="0" w:space="0" w:color="auto"/>
                          </w:divBdr>
                        </w:div>
                        <w:div w:id="744377295">
                          <w:marLeft w:val="0"/>
                          <w:marRight w:val="0"/>
                          <w:marTop w:val="0"/>
                          <w:marBottom w:val="225"/>
                          <w:divBdr>
                            <w:top w:val="none" w:sz="0" w:space="0" w:color="auto"/>
                            <w:left w:val="none" w:sz="0" w:space="0" w:color="auto"/>
                            <w:bottom w:val="none" w:sz="0" w:space="0" w:color="auto"/>
                            <w:right w:val="none" w:sz="0" w:space="0" w:color="auto"/>
                          </w:divBdr>
                        </w:div>
                        <w:div w:id="1922375655">
                          <w:marLeft w:val="0"/>
                          <w:marRight w:val="0"/>
                          <w:marTop w:val="0"/>
                          <w:marBottom w:val="225"/>
                          <w:divBdr>
                            <w:top w:val="none" w:sz="0" w:space="0" w:color="auto"/>
                            <w:left w:val="none" w:sz="0" w:space="0" w:color="auto"/>
                            <w:bottom w:val="none" w:sz="0" w:space="0" w:color="auto"/>
                            <w:right w:val="none" w:sz="0" w:space="0" w:color="auto"/>
                          </w:divBdr>
                        </w:div>
                        <w:div w:id="82640">
                          <w:marLeft w:val="0"/>
                          <w:marRight w:val="0"/>
                          <w:marTop w:val="0"/>
                          <w:marBottom w:val="225"/>
                          <w:divBdr>
                            <w:top w:val="none" w:sz="0" w:space="0" w:color="auto"/>
                            <w:left w:val="none" w:sz="0" w:space="0" w:color="auto"/>
                            <w:bottom w:val="none" w:sz="0" w:space="0" w:color="auto"/>
                            <w:right w:val="none" w:sz="0" w:space="0" w:color="auto"/>
                          </w:divBdr>
                        </w:div>
                        <w:div w:id="985430476">
                          <w:marLeft w:val="0"/>
                          <w:marRight w:val="0"/>
                          <w:marTop w:val="0"/>
                          <w:marBottom w:val="225"/>
                          <w:divBdr>
                            <w:top w:val="none" w:sz="0" w:space="0" w:color="auto"/>
                            <w:left w:val="none" w:sz="0" w:space="0" w:color="auto"/>
                            <w:bottom w:val="none" w:sz="0" w:space="0" w:color="auto"/>
                            <w:right w:val="none" w:sz="0" w:space="0" w:color="auto"/>
                          </w:divBdr>
                        </w:div>
                        <w:div w:id="1107234512">
                          <w:marLeft w:val="0"/>
                          <w:marRight w:val="0"/>
                          <w:marTop w:val="0"/>
                          <w:marBottom w:val="225"/>
                          <w:divBdr>
                            <w:top w:val="none" w:sz="0" w:space="0" w:color="auto"/>
                            <w:left w:val="none" w:sz="0" w:space="0" w:color="auto"/>
                            <w:bottom w:val="none" w:sz="0" w:space="0" w:color="auto"/>
                            <w:right w:val="none" w:sz="0" w:space="0" w:color="auto"/>
                          </w:divBdr>
                        </w:div>
                        <w:div w:id="1187791324">
                          <w:marLeft w:val="0"/>
                          <w:marRight w:val="0"/>
                          <w:marTop w:val="0"/>
                          <w:marBottom w:val="225"/>
                          <w:divBdr>
                            <w:top w:val="none" w:sz="0" w:space="0" w:color="auto"/>
                            <w:left w:val="none" w:sz="0" w:space="0" w:color="auto"/>
                            <w:bottom w:val="none" w:sz="0" w:space="0" w:color="auto"/>
                            <w:right w:val="none" w:sz="0" w:space="0" w:color="auto"/>
                          </w:divBdr>
                        </w:div>
                        <w:div w:id="921061433">
                          <w:marLeft w:val="0"/>
                          <w:marRight w:val="0"/>
                          <w:marTop w:val="0"/>
                          <w:marBottom w:val="225"/>
                          <w:divBdr>
                            <w:top w:val="none" w:sz="0" w:space="0" w:color="auto"/>
                            <w:left w:val="none" w:sz="0" w:space="0" w:color="auto"/>
                            <w:bottom w:val="none" w:sz="0" w:space="0" w:color="auto"/>
                            <w:right w:val="none" w:sz="0" w:space="0" w:color="auto"/>
                          </w:divBdr>
                        </w:div>
                        <w:div w:id="1134372653">
                          <w:marLeft w:val="0"/>
                          <w:marRight w:val="0"/>
                          <w:marTop w:val="0"/>
                          <w:marBottom w:val="225"/>
                          <w:divBdr>
                            <w:top w:val="none" w:sz="0" w:space="0" w:color="auto"/>
                            <w:left w:val="none" w:sz="0" w:space="0" w:color="auto"/>
                            <w:bottom w:val="none" w:sz="0" w:space="0" w:color="auto"/>
                            <w:right w:val="none" w:sz="0" w:space="0" w:color="auto"/>
                          </w:divBdr>
                        </w:div>
                        <w:div w:id="121464240">
                          <w:marLeft w:val="0"/>
                          <w:marRight w:val="0"/>
                          <w:marTop w:val="0"/>
                          <w:marBottom w:val="225"/>
                          <w:divBdr>
                            <w:top w:val="none" w:sz="0" w:space="0" w:color="auto"/>
                            <w:left w:val="none" w:sz="0" w:space="0" w:color="auto"/>
                            <w:bottom w:val="none" w:sz="0" w:space="0" w:color="auto"/>
                            <w:right w:val="none" w:sz="0" w:space="0" w:color="auto"/>
                          </w:divBdr>
                        </w:div>
                        <w:div w:id="1029529882">
                          <w:marLeft w:val="0"/>
                          <w:marRight w:val="0"/>
                          <w:marTop w:val="0"/>
                          <w:marBottom w:val="225"/>
                          <w:divBdr>
                            <w:top w:val="none" w:sz="0" w:space="0" w:color="auto"/>
                            <w:left w:val="none" w:sz="0" w:space="0" w:color="auto"/>
                            <w:bottom w:val="none" w:sz="0" w:space="0" w:color="auto"/>
                            <w:right w:val="none" w:sz="0" w:space="0" w:color="auto"/>
                          </w:divBdr>
                        </w:div>
                        <w:div w:id="1015108076">
                          <w:marLeft w:val="0"/>
                          <w:marRight w:val="0"/>
                          <w:marTop w:val="0"/>
                          <w:marBottom w:val="225"/>
                          <w:divBdr>
                            <w:top w:val="none" w:sz="0" w:space="0" w:color="auto"/>
                            <w:left w:val="none" w:sz="0" w:space="0" w:color="auto"/>
                            <w:bottom w:val="none" w:sz="0" w:space="0" w:color="auto"/>
                            <w:right w:val="none" w:sz="0" w:space="0" w:color="auto"/>
                          </w:divBdr>
                        </w:div>
                        <w:div w:id="1965380646">
                          <w:marLeft w:val="0"/>
                          <w:marRight w:val="0"/>
                          <w:marTop w:val="0"/>
                          <w:marBottom w:val="225"/>
                          <w:divBdr>
                            <w:top w:val="none" w:sz="0" w:space="0" w:color="auto"/>
                            <w:left w:val="none" w:sz="0" w:space="0" w:color="auto"/>
                            <w:bottom w:val="none" w:sz="0" w:space="0" w:color="auto"/>
                            <w:right w:val="none" w:sz="0" w:space="0" w:color="auto"/>
                          </w:divBdr>
                        </w:div>
                        <w:div w:id="1430617287">
                          <w:marLeft w:val="0"/>
                          <w:marRight w:val="0"/>
                          <w:marTop w:val="0"/>
                          <w:marBottom w:val="225"/>
                          <w:divBdr>
                            <w:top w:val="none" w:sz="0" w:space="0" w:color="auto"/>
                            <w:left w:val="none" w:sz="0" w:space="0" w:color="auto"/>
                            <w:bottom w:val="none" w:sz="0" w:space="0" w:color="auto"/>
                            <w:right w:val="none" w:sz="0" w:space="0" w:color="auto"/>
                          </w:divBdr>
                        </w:div>
                        <w:div w:id="2109033507">
                          <w:marLeft w:val="0"/>
                          <w:marRight w:val="0"/>
                          <w:marTop w:val="0"/>
                          <w:marBottom w:val="225"/>
                          <w:divBdr>
                            <w:top w:val="none" w:sz="0" w:space="0" w:color="auto"/>
                            <w:left w:val="none" w:sz="0" w:space="0" w:color="auto"/>
                            <w:bottom w:val="none" w:sz="0" w:space="0" w:color="auto"/>
                            <w:right w:val="none" w:sz="0" w:space="0" w:color="auto"/>
                          </w:divBdr>
                        </w:div>
                        <w:div w:id="61173589">
                          <w:marLeft w:val="0"/>
                          <w:marRight w:val="0"/>
                          <w:marTop w:val="0"/>
                          <w:marBottom w:val="225"/>
                          <w:divBdr>
                            <w:top w:val="none" w:sz="0" w:space="0" w:color="auto"/>
                            <w:left w:val="none" w:sz="0" w:space="0" w:color="auto"/>
                            <w:bottom w:val="none" w:sz="0" w:space="0" w:color="auto"/>
                            <w:right w:val="none" w:sz="0" w:space="0" w:color="auto"/>
                          </w:divBdr>
                        </w:div>
                        <w:div w:id="1042752823">
                          <w:marLeft w:val="0"/>
                          <w:marRight w:val="0"/>
                          <w:marTop w:val="0"/>
                          <w:marBottom w:val="225"/>
                          <w:divBdr>
                            <w:top w:val="none" w:sz="0" w:space="0" w:color="auto"/>
                            <w:left w:val="none" w:sz="0" w:space="0" w:color="auto"/>
                            <w:bottom w:val="none" w:sz="0" w:space="0" w:color="auto"/>
                            <w:right w:val="none" w:sz="0" w:space="0" w:color="auto"/>
                          </w:divBdr>
                        </w:div>
                        <w:div w:id="1409841504">
                          <w:marLeft w:val="0"/>
                          <w:marRight w:val="0"/>
                          <w:marTop w:val="0"/>
                          <w:marBottom w:val="225"/>
                          <w:divBdr>
                            <w:top w:val="none" w:sz="0" w:space="0" w:color="auto"/>
                            <w:left w:val="none" w:sz="0" w:space="0" w:color="auto"/>
                            <w:bottom w:val="none" w:sz="0" w:space="0" w:color="auto"/>
                            <w:right w:val="none" w:sz="0" w:space="0" w:color="auto"/>
                          </w:divBdr>
                        </w:div>
                        <w:div w:id="209465425">
                          <w:marLeft w:val="0"/>
                          <w:marRight w:val="0"/>
                          <w:marTop w:val="0"/>
                          <w:marBottom w:val="225"/>
                          <w:divBdr>
                            <w:top w:val="none" w:sz="0" w:space="0" w:color="auto"/>
                            <w:left w:val="none" w:sz="0" w:space="0" w:color="auto"/>
                            <w:bottom w:val="none" w:sz="0" w:space="0" w:color="auto"/>
                            <w:right w:val="none" w:sz="0" w:space="0" w:color="auto"/>
                          </w:divBdr>
                        </w:div>
                        <w:div w:id="729235944">
                          <w:marLeft w:val="0"/>
                          <w:marRight w:val="0"/>
                          <w:marTop w:val="0"/>
                          <w:marBottom w:val="225"/>
                          <w:divBdr>
                            <w:top w:val="none" w:sz="0" w:space="0" w:color="auto"/>
                            <w:left w:val="none" w:sz="0" w:space="0" w:color="auto"/>
                            <w:bottom w:val="none" w:sz="0" w:space="0" w:color="auto"/>
                            <w:right w:val="none" w:sz="0" w:space="0" w:color="auto"/>
                          </w:divBdr>
                        </w:div>
                        <w:div w:id="1894534722">
                          <w:marLeft w:val="0"/>
                          <w:marRight w:val="0"/>
                          <w:marTop w:val="0"/>
                          <w:marBottom w:val="225"/>
                          <w:divBdr>
                            <w:top w:val="none" w:sz="0" w:space="0" w:color="auto"/>
                            <w:left w:val="none" w:sz="0" w:space="0" w:color="auto"/>
                            <w:bottom w:val="none" w:sz="0" w:space="0" w:color="auto"/>
                            <w:right w:val="none" w:sz="0" w:space="0" w:color="auto"/>
                          </w:divBdr>
                        </w:div>
                        <w:div w:id="1384208082">
                          <w:marLeft w:val="0"/>
                          <w:marRight w:val="0"/>
                          <w:marTop w:val="0"/>
                          <w:marBottom w:val="225"/>
                          <w:divBdr>
                            <w:top w:val="none" w:sz="0" w:space="0" w:color="auto"/>
                            <w:left w:val="none" w:sz="0" w:space="0" w:color="auto"/>
                            <w:bottom w:val="none" w:sz="0" w:space="0" w:color="auto"/>
                            <w:right w:val="none" w:sz="0" w:space="0" w:color="auto"/>
                          </w:divBdr>
                        </w:div>
                        <w:div w:id="1561093128">
                          <w:marLeft w:val="0"/>
                          <w:marRight w:val="0"/>
                          <w:marTop w:val="0"/>
                          <w:marBottom w:val="225"/>
                          <w:divBdr>
                            <w:top w:val="none" w:sz="0" w:space="0" w:color="auto"/>
                            <w:left w:val="none" w:sz="0" w:space="0" w:color="auto"/>
                            <w:bottom w:val="none" w:sz="0" w:space="0" w:color="auto"/>
                            <w:right w:val="none" w:sz="0" w:space="0" w:color="auto"/>
                          </w:divBdr>
                        </w:div>
                        <w:div w:id="719281534">
                          <w:marLeft w:val="0"/>
                          <w:marRight w:val="0"/>
                          <w:marTop w:val="0"/>
                          <w:marBottom w:val="225"/>
                          <w:divBdr>
                            <w:top w:val="none" w:sz="0" w:space="0" w:color="auto"/>
                            <w:left w:val="none" w:sz="0" w:space="0" w:color="auto"/>
                            <w:bottom w:val="none" w:sz="0" w:space="0" w:color="auto"/>
                            <w:right w:val="none" w:sz="0" w:space="0" w:color="auto"/>
                          </w:divBdr>
                        </w:div>
                        <w:div w:id="1446462638">
                          <w:marLeft w:val="0"/>
                          <w:marRight w:val="0"/>
                          <w:marTop w:val="0"/>
                          <w:marBottom w:val="225"/>
                          <w:divBdr>
                            <w:top w:val="none" w:sz="0" w:space="0" w:color="auto"/>
                            <w:left w:val="none" w:sz="0" w:space="0" w:color="auto"/>
                            <w:bottom w:val="none" w:sz="0" w:space="0" w:color="auto"/>
                            <w:right w:val="none" w:sz="0" w:space="0" w:color="auto"/>
                          </w:divBdr>
                        </w:div>
                        <w:div w:id="1991326782">
                          <w:marLeft w:val="0"/>
                          <w:marRight w:val="0"/>
                          <w:marTop w:val="0"/>
                          <w:marBottom w:val="225"/>
                          <w:divBdr>
                            <w:top w:val="none" w:sz="0" w:space="0" w:color="auto"/>
                            <w:left w:val="none" w:sz="0" w:space="0" w:color="auto"/>
                            <w:bottom w:val="none" w:sz="0" w:space="0" w:color="auto"/>
                            <w:right w:val="none" w:sz="0" w:space="0" w:color="auto"/>
                          </w:divBdr>
                        </w:div>
                        <w:div w:id="778835448">
                          <w:marLeft w:val="0"/>
                          <w:marRight w:val="0"/>
                          <w:marTop w:val="0"/>
                          <w:marBottom w:val="225"/>
                          <w:divBdr>
                            <w:top w:val="none" w:sz="0" w:space="0" w:color="auto"/>
                            <w:left w:val="none" w:sz="0" w:space="0" w:color="auto"/>
                            <w:bottom w:val="none" w:sz="0" w:space="0" w:color="auto"/>
                            <w:right w:val="none" w:sz="0" w:space="0" w:color="auto"/>
                          </w:divBdr>
                        </w:div>
                        <w:div w:id="1723602686">
                          <w:marLeft w:val="0"/>
                          <w:marRight w:val="0"/>
                          <w:marTop w:val="0"/>
                          <w:marBottom w:val="225"/>
                          <w:divBdr>
                            <w:top w:val="none" w:sz="0" w:space="0" w:color="auto"/>
                            <w:left w:val="none" w:sz="0" w:space="0" w:color="auto"/>
                            <w:bottom w:val="none" w:sz="0" w:space="0" w:color="auto"/>
                            <w:right w:val="none" w:sz="0" w:space="0" w:color="auto"/>
                          </w:divBdr>
                        </w:div>
                        <w:div w:id="232662775">
                          <w:marLeft w:val="0"/>
                          <w:marRight w:val="0"/>
                          <w:marTop w:val="0"/>
                          <w:marBottom w:val="225"/>
                          <w:divBdr>
                            <w:top w:val="none" w:sz="0" w:space="0" w:color="auto"/>
                            <w:left w:val="none" w:sz="0" w:space="0" w:color="auto"/>
                            <w:bottom w:val="none" w:sz="0" w:space="0" w:color="auto"/>
                            <w:right w:val="none" w:sz="0" w:space="0" w:color="auto"/>
                          </w:divBdr>
                        </w:div>
                        <w:div w:id="1819951752">
                          <w:marLeft w:val="0"/>
                          <w:marRight w:val="0"/>
                          <w:marTop w:val="0"/>
                          <w:marBottom w:val="225"/>
                          <w:divBdr>
                            <w:top w:val="none" w:sz="0" w:space="0" w:color="auto"/>
                            <w:left w:val="none" w:sz="0" w:space="0" w:color="auto"/>
                            <w:bottom w:val="none" w:sz="0" w:space="0" w:color="auto"/>
                            <w:right w:val="none" w:sz="0" w:space="0" w:color="auto"/>
                          </w:divBdr>
                        </w:div>
                        <w:div w:id="102846979">
                          <w:marLeft w:val="0"/>
                          <w:marRight w:val="0"/>
                          <w:marTop w:val="0"/>
                          <w:marBottom w:val="225"/>
                          <w:divBdr>
                            <w:top w:val="none" w:sz="0" w:space="0" w:color="auto"/>
                            <w:left w:val="none" w:sz="0" w:space="0" w:color="auto"/>
                            <w:bottom w:val="none" w:sz="0" w:space="0" w:color="auto"/>
                            <w:right w:val="none" w:sz="0" w:space="0" w:color="auto"/>
                          </w:divBdr>
                        </w:div>
                        <w:div w:id="1727145535">
                          <w:marLeft w:val="0"/>
                          <w:marRight w:val="0"/>
                          <w:marTop w:val="0"/>
                          <w:marBottom w:val="225"/>
                          <w:divBdr>
                            <w:top w:val="none" w:sz="0" w:space="0" w:color="auto"/>
                            <w:left w:val="none" w:sz="0" w:space="0" w:color="auto"/>
                            <w:bottom w:val="none" w:sz="0" w:space="0" w:color="auto"/>
                            <w:right w:val="none" w:sz="0" w:space="0" w:color="auto"/>
                          </w:divBdr>
                        </w:div>
                        <w:div w:id="1356688355">
                          <w:marLeft w:val="0"/>
                          <w:marRight w:val="0"/>
                          <w:marTop w:val="0"/>
                          <w:marBottom w:val="225"/>
                          <w:divBdr>
                            <w:top w:val="none" w:sz="0" w:space="0" w:color="auto"/>
                            <w:left w:val="none" w:sz="0" w:space="0" w:color="auto"/>
                            <w:bottom w:val="none" w:sz="0" w:space="0" w:color="auto"/>
                            <w:right w:val="none" w:sz="0" w:space="0" w:color="auto"/>
                          </w:divBdr>
                        </w:div>
                        <w:div w:id="326134792">
                          <w:marLeft w:val="0"/>
                          <w:marRight w:val="0"/>
                          <w:marTop w:val="0"/>
                          <w:marBottom w:val="225"/>
                          <w:divBdr>
                            <w:top w:val="none" w:sz="0" w:space="0" w:color="auto"/>
                            <w:left w:val="none" w:sz="0" w:space="0" w:color="auto"/>
                            <w:bottom w:val="none" w:sz="0" w:space="0" w:color="auto"/>
                            <w:right w:val="none" w:sz="0" w:space="0" w:color="auto"/>
                          </w:divBdr>
                        </w:div>
                        <w:div w:id="446581737">
                          <w:marLeft w:val="0"/>
                          <w:marRight w:val="0"/>
                          <w:marTop w:val="0"/>
                          <w:marBottom w:val="225"/>
                          <w:divBdr>
                            <w:top w:val="none" w:sz="0" w:space="0" w:color="auto"/>
                            <w:left w:val="none" w:sz="0" w:space="0" w:color="auto"/>
                            <w:bottom w:val="none" w:sz="0" w:space="0" w:color="auto"/>
                            <w:right w:val="none" w:sz="0" w:space="0" w:color="auto"/>
                          </w:divBdr>
                        </w:div>
                        <w:div w:id="1366323450">
                          <w:marLeft w:val="0"/>
                          <w:marRight w:val="0"/>
                          <w:marTop w:val="0"/>
                          <w:marBottom w:val="225"/>
                          <w:divBdr>
                            <w:top w:val="none" w:sz="0" w:space="0" w:color="auto"/>
                            <w:left w:val="none" w:sz="0" w:space="0" w:color="auto"/>
                            <w:bottom w:val="none" w:sz="0" w:space="0" w:color="auto"/>
                            <w:right w:val="none" w:sz="0" w:space="0" w:color="auto"/>
                          </w:divBdr>
                        </w:div>
                        <w:div w:id="1485269275">
                          <w:marLeft w:val="0"/>
                          <w:marRight w:val="0"/>
                          <w:marTop w:val="0"/>
                          <w:marBottom w:val="225"/>
                          <w:divBdr>
                            <w:top w:val="none" w:sz="0" w:space="0" w:color="auto"/>
                            <w:left w:val="none" w:sz="0" w:space="0" w:color="auto"/>
                            <w:bottom w:val="none" w:sz="0" w:space="0" w:color="auto"/>
                            <w:right w:val="none" w:sz="0" w:space="0" w:color="auto"/>
                          </w:divBdr>
                        </w:div>
                        <w:div w:id="1272545205">
                          <w:marLeft w:val="0"/>
                          <w:marRight w:val="0"/>
                          <w:marTop w:val="0"/>
                          <w:marBottom w:val="225"/>
                          <w:divBdr>
                            <w:top w:val="none" w:sz="0" w:space="0" w:color="auto"/>
                            <w:left w:val="none" w:sz="0" w:space="0" w:color="auto"/>
                            <w:bottom w:val="none" w:sz="0" w:space="0" w:color="auto"/>
                            <w:right w:val="none" w:sz="0" w:space="0" w:color="auto"/>
                          </w:divBdr>
                        </w:div>
                        <w:div w:id="1856266425">
                          <w:marLeft w:val="0"/>
                          <w:marRight w:val="0"/>
                          <w:marTop w:val="0"/>
                          <w:marBottom w:val="225"/>
                          <w:divBdr>
                            <w:top w:val="none" w:sz="0" w:space="0" w:color="auto"/>
                            <w:left w:val="none" w:sz="0" w:space="0" w:color="auto"/>
                            <w:bottom w:val="none" w:sz="0" w:space="0" w:color="auto"/>
                            <w:right w:val="none" w:sz="0" w:space="0" w:color="auto"/>
                          </w:divBdr>
                        </w:div>
                        <w:div w:id="1355696104">
                          <w:marLeft w:val="0"/>
                          <w:marRight w:val="0"/>
                          <w:marTop w:val="0"/>
                          <w:marBottom w:val="225"/>
                          <w:divBdr>
                            <w:top w:val="none" w:sz="0" w:space="0" w:color="auto"/>
                            <w:left w:val="none" w:sz="0" w:space="0" w:color="auto"/>
                            <w:bottom w:val="none" w:sz="0" w:space="0" w:color="auto"/>
                            <w:right w:val="none" w:sz="0" w:space="0" w:color="auto"/>
                          </w:divBdr>
                        </w:div>
                        <w:div w:id="548568210">
                          <w:marLeft w:val="0"/>
                          <w:marRight w:val="0"/>
                          <w:marTop w:val="0"/>
                          <w:marBottom w:val="225"/>
                          <w:divBdr>
                            <w:top w:val="none" w:sz="0" w:space="0" w:color="auto"/>
                            <w:left w:val="none" w:sz="0" w:space="0" w:color="auto"/>
                            <w:bottom w:val="none" w:sz="0" w:space="0" w:color="auto"/>
                            <w:right w:val="none" w:sz="0" w:space="0" w:color="auto"/>
                          </w:divBdr>
                        </w:div>
                        <w:div w:id="750274227">
                          <w:marLeft w:val="0"/>
                          <w:marRight w:val="0"/>
                          <w:marTop w:val="0"/>
                          <w:marBottom w:val="225"/>
                          <w:divBdr>
                            <w:top w:val="none" w:sz="0" w:space="0" w:color="auto"/>
                            <w:left w:val="none" w:sz="0" w:space="0" w:color="auto"/>
                            <w:bottom w:val="none" w:sz="0" w:space="0" w:color="auto"/>
                            <w:right w:val="none" w:sz="0" w:space="0" w:color="auto"/>
                          </w:divBdr>
                        </w:div>
                        <w:div w:id="1325431944">
                          <w:marLeft w:val="0"/>
                          <w:marRight w:val="0"/>
                          <w:marTop w:val="0"/>
                          <w:marBottom w:val="225"/>
                          <w:divBdr>
                            <w:top w:val="none" w:sz="0" w:space="0" w:color="auto"/>
                            <w:left w:val="none" w:sz="0" w:space="0" w:color="auto"/>
                            <w:bottom w:val="none" w:sz="0" w:space="0" w:color="auto"/>
                            <w:right w:val="none" w:sz="0" w:space="0" w:color="auto"/>
                          </w:divBdr>
                        </w:div>
                        <w:div w:id="321396188">
                          <w:marLeft w:val="0"/>
                          <w:marRight w:val="0"/>
                          <w:marTop w:val="0"/>
                          <w:marBottom w:val="225"/>
                          <w:divBdr>
                            <w:top w:val="none" w:sz="0" w:space="0" w:color="auto"/>
                            <w:left w:val="none" w:sz="0" w:space="0" w:color="auto"/>
                            <w:bottom w:val="none" w:sz="0" w:space="0" w:color="auto"/>
                            <w:right w:val="none" w:sz="0" w:space="0" w:color="auto"/>
                          </w:divBdr>
                        </w:div>
                        <w:div w:id="256601047">
                          <w:marLeft w:val="0"/>
                          <w:marRight w:val="0"/>
                          <w:marTop w:val="0"/>
                          <w:marBottom w:val="225"/>
                          <w:divBdr>
                            <w:top w:val="none" w:sz="0" w:space="0" w:color="auto"/>
                            <w:left w:val="none" w:sz="0" w:space="0" w:color="auto"/>
                            <w:bottom w:val="none" w:sz="0" w:space="0" w:color="auto"/>
                            <w:right w:val="none" w:sz="0" w:space="0" w:color="auto"/>
                          </w:divBdr>
                        </w:div>
                        <w:div w:id="1069579451">
                          <w:marLeft w:val="0"/>
                          <w:marRight w:val="0"/>
                          <w:marTop w:val="0"/>
                          <w:marBottom w:val="225"/>
                          <w:divBdr>
                            <w:top w:val="none" w:sz="0" w:space="0" w:color="auto"/>
                            <w:left w:val="none" w:sz="0" w:space="0" w:color="auto"/>
                            <w:bottom w:val="none" w:sz="0" w:space="0" w:color="auto"/>
                            <w:right w:val="none" w:sz="0" w:space="0" w:color="auto"/>
                          </w:divBdr>
                        </w:div>
                        <w:div w:id="1374304148">
                          <w:marLeft w:val="0"/>
                          <w:marRight w:val="0"/>
                          <w:marTop w:val="0"/>
                          <w:marBottom w:val="225"/>
                          <w:divBdr>
                            <w:top w:val="none" w:sz="0" w:space="0" w:color="auto"/>
                            <w:left w:val="none" w:sz="0" w:space="0" w:color="auto"/>
                            <w:bottom w:val="none" w:sz="0" w:space="0" w:color="auto"/>
                            <w:right w:val="none" w:sz="0" w:space="0" w:color="auto"/>
                          </w:divBdr>
                        </w:div>
                        <w:div w:id="1012682016">
                          <w:marLeft w:val="0"/>
                          <w:marRight w:val="0"/>
                          <w:marTop w:val="0"/>
                          <w:marBottom w:val="225"/>
                          <w:divBdr>
                            <w:top w:val="none" w:sz="0" w:space="0" w:color="auto"/>
                            <w:left w:val="none" w:sz="0" w:space="0" w:color="auto"/>
                            <w:bottom w:val="none" w:sz="0" w:space="0" w:color="auto"/>
                            <w:right w:val="none" w:sz="0" w:space="0" w:color="auto"/>
                          </w:divBdr>
                        </w:div>
                        <w:div w:id="1523936851">
                          <w:marLeft w:val="0"/>
                          <w:marRight w:val="0"/>
                          <w:marTop w:val="0"/>
                          <w:marBottom w:val="225"/>
                          <w:divBdr>
                            <w:top w:val="none" w:sz="0" w:space="0" w:color="auto"/>
                            <w:left w:val="none" w:sz="0" w:space="0" w:color="auto"/>
                            <w:bottom w:val="none" w:sz="0" w:space="0" w:color="auto"/>
                            <w:right w:val="none" w:sz="0" w:space="0" w:color="auto"/>
                          </w:divBdr>
                        </w:div>
                        <w:div w:id="533201910">
                          <w:marLeft w:val="0"/>
                          <w:marRight w:val="0"/>
                          <w:marTop w:val="0"/>
                          <w:marBottom w:val="225"/>
                          <w:divBdr>
                            <w:top w:val="none" w:sz="0" w:space="0" w:color="auto"/>
                            <w:left w:val="none" w:sz="0" w:space="0" w:color="auto"/>
                            <w:bottom w:val="none" w:sz="0" w:space="0" w:color="auto"/>
                            <w:right w:val="none" w:sz="0" w:space="0" w:color="auto"/>
                          </w:divBdr>
                        </w:div>
                        <w:div w:id="8413606">
                          <w:marLeft w:val="0"/>
                          <w:marRight w:val="0"/>
                          <w:marTop w:val="0"/>
                          <w:marBottom w:val="225"/>
                          <w:divBdr>
                            <w:top w:val="none" w:sz="0" w:space="0" w:color="auto"/>
                            <w:left w:val="none" w:sz="0" w:space="0" w:color="auto"/>
                            <w:bottom w:val="none" w:sz="0" w:space="0" w:color="auto"/>
                            <w:right w:val="none" w:sz="0" w:space="0" w:color="auto"/>
                          </w:divBdr>
                        </w:div>
                        <w:div w:id="1415054899">
                          <w:marLeft w:val="0"/>
                          <w:marRight w:val="0"/>
                          <w:marTop w:val="0"/>
                          <w:marBottom w:val="225"/>
                          <w:divBdr>
                            <w:top w:val="none" w:sz="0" w:space="0" w:color="auto"/>
                            <w:left w:val="none" w:sz="0" w:space="0" w:color="auto"/>
                            <w:bottom w:val="none" w:sz="0" w:space="0" w:color="auto"/>
                            <w:right w:val="none" w:sz="0" w:space="0" w:color="auto"/>
                          </w:divBdr>
                        </w:div>
                        <w:div w:id="1705591624">
                          <w:marLeft w:val="0"/>
                          <w:marRight w:val="0"/>
                          <w:marTop w:val="0"/>
                          <w:marBottom w:val="225"/>
                          <w:divBdr>
                            <w:top w:val="none" w:sz="0" w:space="0" w:color="auto"/>
                            <w:left w:val="none" w:sz="0" w:space="0" w:color="auto"/>
                            <w:bottom w:val="none" w:sz="0" w:space="0" w:color="auto"/>
                            <w:right w:val="none" w:sz="0" w:space="0" w:color="auto"/>
                          </w:divBdr>
                        </w:div>
                        <w:div w:id="1069964213">
                          <w:marLeft w:val="0"/>
                          <w:marRight w:val="0"/>
                          <w:marTop w:val="0"/>
                          <w:marBottom w:val="225"/>
                          <w:divBdr>
                            <w:top w:val="none" w:sz="0" w:space="0" w:color="auto"/>
                            <w:left w:val="none" w:sz="0" w:space="0" w:color="auto"/>
                            <w:bottom w:val="none" w:sz="0" w:space="0" w:color="auto"/>
                            <w:right w:val="none" w:sz="0" w:space="0" w:color="auto"/>
                          </w:divBdr>
                        </w:div>
                        <w:div w:id="1104303075">
                          <w:marLeft w:val="0"/>
                          <w:marRight w:val="0"/>
                          <w:marTop w:val="0"/>
                          <w:marBottom w:val="225"/>
                          <w:divBdr>
                            <w:top w:val="none" w:sz="0" w:space="0" w:color="auto"/>
                            <w:left w:val="none" w:sz="0" w:space="0" w:color="auto"/>
                            <w:bottom w:val="none" w:sz="0" w:space="0" w:color="auto"/>
                            <w:right w:val="none" w:sz="0" w:space="0" w:color="auto"/>
                          </w:divBdr>
                        </w:div>
                        <w:div w:id="1149590250">
                          <w:marLeft w:val="0"/>
                          <w:marRight w:val="0"/>
                          <w:marTop w:val="0"/>
                          <w:marBottom w:val="225"/>
                          <w:divBdr>
                            <w:top w:val="none" w:sz="0" w:space="0" w:color="auto"/>
                            <w:left w:val="none" w:sz="0" w:space="0" w:color="auto"/>
                            <w:bottom w:val="none" w:sz="0" w:space="0" w:color="auto"/>
                            <w:right w:val="none" w:sz="0" w:space="0" w:color="auto"/>
                          </w:divBdr>
                        </w:div>
                        <w:div w:id="1589002714">
                          <w:marLeft w:val="0"/>
                          <w:marRight w:val="0"/>
                          <w:marTop w:val="0"/>
                          <w:marBottom w:val="225"/>
                          <w:divBdr>
                            <w:top w:val="none" w:sz="0" w:space="0" w:color="auto"/>
                            <w:left w:val="none" w:sz="0" w:space="0" w:color="auto"/>
                            <w:bottom w:val="none" w:sz="0" w:space="0" w:color="auto"/>
                            <w:right w:val="none" w:sz="0" w:space="0" w:color="auto"/>
                          </w:divBdr>
                        </w:div>
                        <w:div w:id="1813911445">
                          <w:marLeft w:val="0"/>
                          <w:marRight w:val="0"/>
                          <w:marTop w:val="0"/>
                          <w:marBottom w:val="225"/>
                          <w:divBdr>
                            <w:top w:val="none" w:sz="0" w:space="0" w:color="auto"/>
                            <w:left w:val="none" w:sz="0" w:space="0" w:color="auto"/>
                            <w:bottom w:val="none" w:sz="0" w:space="0" w:color="auto"/>
                            <w:right w:val="none" w:sz="0" w:space="0" w:color="auto"/>
                          </w:divBdr>
                        </w:div>
                        <w:div w:id="1356882763">
                          <w:marLeft w:val="0"/>
                          <w:marRight w:val="0"/>
                          <w:marTop w:val="0"/>
                          <w:marBottom w:val="225"/>
                          <w:divBdr>
                            <w:top w:val="none" w:sz="0" w:space="0" w:color="auto"/>
                            <w:left w:val="none" w:sz="0" w:space="0" w:color="auto"/>
                            <w:bottom w:val="none" w:sz="0" w:space="0" w:color="auto"/>
                            <w:right w:val="none" w:sz="0" w:space="0" w:color="auto"/>
                          </w:divBdr>
                        </w:div>
                        <w:div w:id="1657345427">
                          <w:marLeft w:val="0"/>
                          <w:marRight w:val="0"/>
                          <w:marTop w:val="0"/>
                          <w:marBottom w:val="225"/>
                          <w:divBdr>
                            <w:top w:val="none" w:sz="0" w:space="0" w:color="auto"/>
                            <w:left w:val="none" w:sz="0" w:space="0" w:color="auto"/>
                            <w:bottom w:val="none" w:sz="0" w:space="0" w:color="auto"/>
                            <w:right w:val="none" w:sz="0" w:space="0" w:color="auto"/>
                          </w:divBdr>
                        </w:div>
                        <w:div w:id="761725132">
                          <w:marLeft w:val="0"/>
                          <w:marRight w:val="0"/>
                          <w:marTop w:val="0"/>
                          <w:marBottom w:val="225"/>
                          <w:divBdr>
                            <w:top w:val="none" w:sz="0" w:space="0" w:color="auto"/>
                            <w:left w:val="none" w:sz="0" w:space="0" w:color="auto"/>
                            <w:bottom w:val="none" w:sz="0" w:space="0" w:color="auto"/>
                            <w:right w:val="none" w:sz="0" w:space="0" w:color="auto"/>
                          </w:divBdr>
                        </w:div>
                        <w:div w:id="137920370">
                          <w:marLeft w:val="0"/>
                          <w:marRight w:val="0"/>
                          <w:marTop w:val="0"/>
                          <w:marBottom w:val="225"/>
                          <w:divBdr>
                            <w:top w:val="none" w:sz="0" w:space="0" w:color="auto"/>
                            <w:left w:val="none" w:sz="0" w:space="0" w:color="auto"/>
                            <w:bottom w:val="none" w:sz="0" w:space="0" w:color="auto"/>
                            <w:right w:val="none" w:sz="0" w:space="0" w:color="auto"/>
                          </w:divBdr>
                        </w:div>
                        <w:div w:id="1733893381">
                          <w:marLeft w:val="0"/>
                          <w:marRight w:val="0"/>
                          <w:marTop w:val="0"/>
                          <w:marBottom w:val="225"/>
                          <w:divBdr>
                            <w:top w:val="none" w:sz="0" w:space="0" w:color="auto"/>
                            <w:left w:val="none" w:sz="0" w:space="0" w:color="auto"/>
                            <w:bottom w:val="none" w:sz="0" w:space="0" w:color="auto"/>
                            <w:right w:val="none" w:sz="0" w:space="0" w:color="auto"/>
                          </w:divBdr>
                        </w:div>
                        <w:div w:id="1483425147">
                          <w:marLeft w:val="0"/>
                          <w:marRight w:val="0"/>
                          <w:marTop w:val="0"/>
                          <w:marBottom w:val="225"/>
                          <w:divBdr>
                            <w:top w:val="none" w:sz="0" w:space="0" w:color="auto"/>
                            <w:left w:val="none" w:sz="0" w:space="0" w:color="auto"/>
                            <w:bottom w:val="none" w:sz="0" w:space="0" w:color="auto"/>
                            <w:right w:val="none" w:sz="0" w:space="0" w:color="auto"/>
                          </w:divBdr>
                        </w:div>
                        <w:div w:id="616065574">
                          <w:marLeft w:val="0"/>
                          <w:marRight w:val="0"/>
                          <w:marTop w:val="0"/>
                          <w:marBottom w:val="225"/>
                          <w:divBdr>
                            <w:top w:val="none" w:sz="0" w:space="0" w:color="auto"/>
                            <w:left w:val="none" w:sz="0" w:space="0" w:color="auto"/>
                            <w:bottom w:val="none" w:sz="0" w:space="0" w:color="auto"/>
                            <w:right w:val="none" w:sz="0" w:space="0" w:color="auto"/>
                          </w:divBdr>
                        </w:div>
                        <w:div w:id="1665812499">
                          <w:marLeft w:val="0"/>
                          <w:marRight w:val="0"/>
                          <w:marTop w:val="0"/>
                          <w:marBottom w:val="225"/>
                          <w:divBdr>
                            <w:top w:val="none" w:sz="0" w:space="0" w:color="auto"/>
                            <w:left w:val="none" w:sz="0" w:space="0" w:color="auto"/>
                            <w:bottom w:val="none" w:sz="0" w:space="0" w:color="auto"/>
                            <w:right w:val="none" w:sz="0" w:space="0" w:color="auto"/>
                          </w:divBdr>
                        </w:div>
                        <w:div w:id="247158414">
                          <w:marLeft w:val="0"/>
                          <w:marRight w:val="0"/>
                          <w:marTop w:val="0"/>
                          <w:marBottom w:val="225"/>
                          <w:divBdr>
                            <w:top w:val="none" w:sz="0" w:space="0" w:color="auto"/>
                            <w:left w:val="none" w:sz="0" w:space="0" w:color="auto"/>
                            <w:bottom w:val="none" w:sz="0" w:space="0" w:color="auto"/>
                            <w:right w:val="none" w:sz="0" w:space="0" w:color="auto"/>
                          </w:divBdr>
                        </w:div>
                        <w:div w:id="908927871">
                          <w:marLeft w:val="0"/>
                          <w:marRight w:val="0"/>
                          <w:marTop w:val="0"/>
                          <w:marBottom w:val="225"/>
                          <w:divBdr>
                            <w:top w:val="none" w:sz="0" w:space="0" w:color="auto"/>
                            <w:left w:val="none" w:sz="0" w:space="0" w:color="auto"/>
                            <w:bottom w:val="none" w:sz="0" w:space="0" w:color="auto"/>
                            <w:right w:val="none" w:sz="0" w:space="0" w:color="auto"/>
                          </w:divBdr>
                        </w:div>
                        <w:div w:id="1587497625">
                          <w:marLeft w:val="0"/>
                          <w:marRight w:val="0"/>
                          <w:marTop w:val="0"/>
                          <w:marBottom w:val="225"/>
                          <w:divBdr>
                            <w:top w:val="none" w:sz="0" w:space="0" w:color="auto"/>
                            <w:left w:val="none" w:sz="0" w:space="0" w:color="auto"/>
                            <w:bottom w:val="none" w:sz="0" w:space="0" w:color="auto"/>
                            <w:right w:val="none" w:sz="0" w:space="0" w:color="auto"/>
                          </w:divBdr>
                        </w:div>
                        <w:div w:id="4022826">
                          <w:marLeft w:val="0"/>
                          <w:marRight w:val="0"/>
                          <w:marTop w:val="0"/>
                          <w:marBottom w:val="225"/>
                          <w:divBdr>
                            <w:top w:val="none" w:sz="0" w:space="0" w:color="auto"/>
                            <w:left w:val="none" w:sz="0" w:space="0" w:color="auto"/>
                            <w:bottom w:val="none" w:sz="0" w:space="0" w:color="auto"/>
                            <w:right w:val="none" w:sz="0" w:space="0" w:color="auto"/>
                          </w:divBdr>
                        </w:div>
                        <w:div w:id="446119962">
                          <w:marLeft w:val="0"/>
                          <w:marRight w:val="0"/>
                          <w:marTop w:val="0"/>
                          <w:marBottom w:val="225"/>
                          <w:divBdr>
                            <w:top w:val="none" w:sz="0" w:space="0" w:color="auto"/>
                            <w:left w:val="none" w:sz="0" w:space="0" w:color="auto"/>
                            <w:bottom w:val="none" w:sz="0" w:space="0" w:color="auto"/>
                            <w:right w:val="none" w:sz="0" w:space="0" w:color="auto"/>
                          </w:divBdr>
                        </w:div>
                        <w:div w:id="1229346876">
                          <w:marLeft w:val="0"/>
                          <w:marRight w:val="0"/>
                          <w:marTop w:val="0"/>
                          <w:marBottom w:val="225"/>
                          <w:divBdr>
                            <w:top w:val="none" w:sz="0" w:space="0" w:color="auto"/>
                            <w:left w:val="none" w:sz="0" w:space="0" w:color="auto"/>
                            <w:bottom w:val="none" w:sz="0" w:space="0" w:color="auto"/>
                            <w:right w:val="none" w:sz="0" w:space="0" w:color="auto"/>
                          </w:divBdr>
                        </w:div>
                        <w:div w:id="464742990">
                          <w:marLeft w:val="0"/>
                          <w:marRight w:val="0"/>
                          <w:marTop w:val="0"/>
                          <w:marBottom w:val="225"/>
                          <w:divBdr>
                            <w:top w:val="none" w:sz="0" w:space="0" w:color="auto"/>
                            <w:left w:val="none" w:sz="0" w:space="0" w:color="auto"/>
                            <w:bottom w:val="none" w:sz="0" w:space="0" w:color="auto"/>
                            <w:right w:val="none" w:sz="0" w:space="0" w:color="auto"/>
                          </w:divBdr>
                        </w:div>
                        <w:div w:id="1387145770">
                          <w:marLeft w:val="0"/>
                          <w:marRight w:val="0"/>
                          <w:marTop w:val="0"/>
                          <w:marBottom w:val="225"/>
                          <w:divBdr>
                            <w:top w:val="none" w:sz="0" w:space="0" w:color="auto"/>
                            <w:left w:val="none" w:sz="0" w:space="0" w:color="auto"/>
                            <w:bottom w:val="none" w:sz="0" w:space="0" w:color="auto"/>
                            <w:right w:val="none" w:sz="0" w:space="0" w:color="auto"/>
                          </w:divBdr>
                        </w:div>
                        <w:div w:id="527643540">
                          <w:marLeft w:val="0"/>
                          <w:marRight w:val="0"/>
                          <w:marTop w:val="0"/>
                          <w:marBottom w:val="225"/>
                          <w:divBdr>
                            <w:top w:val="none" w:sz="0" w:space="0" w:color="auto"/>
                            <w:left w:val="none" w:sz="0" w:space="0" w:color="auto"/>
                            <w:bottom w:val="none" w:sz="0" w:space="0" w:color="auto"/>
                            <w:right w:val="none" w:sz="0" w:space="0" w:color="auto"/>
                          </w:divBdr>
                        </w:div>
                        <w:div w:id="1266187729">
                          <w:marLeft w:val="0"/>
                          <w:marRight w:val="0"/>
                          <w:marTop w:val="0"/>
                          <w:marBottom w:val="225"/>
                          <w:divBdr>
                            <w:top w:val="none" w:sz="0" w:space="0" w:color="auto"/>
                            <w:left w:val="none" w:sz="0" w:space="0" w:color="auto"/>
                            <w:bottom w:val="none" w:sz="0" w:space="0" w:color="auto"/>
                            <w:right w:val="none" w:sz="0" w:space="0" w:color="auto"/>
                          </w:divBdr>
                        </w:div>
                        <w:div w:id="1740518871">
                          <w:marLeft w:val="0"/>
                          <w:marRight w:val="0"/>
                          <w:marTop w:val="0"/>
                          <w:marBottom w:val="225"/>
                          <w:divBdr>
                            <w:top w:val="none" w:sz="0" w:space="0" w:color="auto"/>
                            <w:left w:val="none" w:sz="0" w:space="0" w:color="auto"/>
                            <w:bottom w:val="none" w:sz="0" w:space="0" w:color="auto"/>
                            <w:right w:val="none" w:sz="0" w:space="0" w:color="auto"/>
                          </w:divBdr>
                        </w:div>
                        <w:div w:id="143351422">
                          <w:marLeft w:val="0"/>
                          <w:marRight w:val="0"/>
                          <w:marTop w:val="0"/>
                          <w:marBottom w:val="225"/>
                          <w:divBdr>
                            <w:top w:val="none" w:sz="0" w:space="0" w:color="auto"/>
                            <w:left w:val="none" w:sz="0" w:space="0" w:color="auto"/>
                            <w:bottom w:val="none" w:sz="0" w:space="0" w:color="auto"/>
                            <w:right w:val="none" w:sz="0" w:space="0" w:color="auto"/>
                          </w:divBdr>
                        </w:div>
                        <w:div w:id="461652038">
                          <w:marLeft w:val="0"/>
                          <w:marRight w:val="0"/>
                          <w:marTop w:val="0"/>
                          <w:marBottom w:val="225"/>
                          <w:divBdr>
                            <w:top w:val="none" w:sz="0" w:space="0" w:color="auto"/>
                            <w:left w:val="none" w:sz="0" w:space="0" w:color="auto"/>
                            <w:bottom w:val="none" w:sz="0" w:space="0" w:color="auto"/>
                            <w:right w:val="none" w:sz="0" w:space="0" w:color="auto"/>
                          </w:divBdr>
                        </w:div>
                        <w:div w:id="1602255863">
                          <w:marLeft w:val="0"/>
                          <w:marRight w:val="0"/>
                          <w:marTop w:val="0"/>
                          <w:marBottom w:val="225"/>
                          <w:divBdr>
                            <w:top w:val="none" w:sz="0" w:space="0" w:color="auto"/>
                            <w:left w:val="none" w:sz="0" w:space="0" w:color="auto"/>
                            <w:bottom w:val="none" w:sz="0" w:space="0" w:color="auto"/>
                            <w:right w:val="none" w:sz="0" w:space="0" w:color="auto"/>
                          </w:divBdr>
                        </w:div>
                        <w:div w:id="1620916017">
                          <w:marLeft w:val="0"/>
                          <w:marRight w:val="0"/>
                          <w:marTop w:val="0"/>
                          <w:marBottom w:val="225"/>
                          <w:divBdr>
                            <w:top w:val="none" w:sz="0" w:space="0" w:color="auto"/>
                            <w:left w:val="none" w:sz="0" w:space="0" w:color="auto"/>
                            <w:bottom w:val="none" w:sz="0" w:space="0" w:color="auto"/>
                            <w:right w:val="none" w:sz="0" w:space="0" w:color="auto"/>
                          </w:divBdr>
                        </w:div>
                        <w:div w:id="1569607599">
                          <w:marLeft w:val="0"/>
                          <w:marRight w:val="0"/>
                          <w:marTop w:val="0"/>
                          <w:marBottom w:val="225"/>
                          <w:divBdr>
                            <w:top w:val="none" w:sz="0" w:space="0" w:color="auto"/>
                            <w:left w:val="none" w:sz="0" w:space="0" w:color="auto"/>
                            <w:bottom w:val="none" w:sz="0" w:space="0" w:color="auto"/>
                            <w:right w:val="none" w:sz="0" w:space="0" w:color="auto"/>
                          </w:divBdr>
                        </w:div>
                        <w:div w:id="107700866">
                          <w:marLeft w:val="0"/>
                          <w:marRight w:val="0"/>
                          <w:marTop w:val="0"/>
                          <w:marBottom w:val="225"/>
                          <w:divBdr>
                            <w:top w:val="none" w:sz="0" w:space="0" w:color="auto"/>
                            <w:left w:val="none" w:sz="0" w:space="0" w:color="auto"/>
                            <w:bottom w:val="none" w:sz="0" w:space="0" w:color="auto"/>
                            <w:right w:val="none" w:sz="0" w:space="0" w:color="auto"/>
                          </w:divBdr>
                        </w:div>
                        <w:div w:id="857696812">
                          <w:marLeft w:val="0"/>
                          <w:marRight w:val="0"/>
                          <w:marTop w:val="0"/>
                          <w:marBottom w:val="225"/>
                          <w:divBdr>
                            <w:top w:val="none" w:sz="0" w:space="0" w:color="auto"/>
                            <w:left w:val="none" w:sz="0" w:space="0" w:color="auto"/>
                            <w:bottom w:val="none" w:sz="0" w:space="0" w:color="auto"/>
                            <w:right w:val="none" w:sz="0" w:space="0" w:color="auto"/>
                          </w:divBdr>
                        </w:div>
                        <w:div w:id="982974708">
                          <w:marLeft w:val="0"/>
                          <w:marRight w:val="0"/>
                          <w:marTop w:val="0"/>
                          <w:marBottom w:val="225"/>
                          <w:divBdr>
                            <w:top w:val="none" w:sz="0" w:space="0" w:color="auto"/>
                            <w:left w:val="none" w:sz="0" w:space="0" w:color="auto"/>
                            <w:bottom w:val="none" w:sz="0" w:space="0" w:color="auto"/>
                            <w:right w:val="none" w:sz="0" w:space="0" w:color="auto"/>
                          </w:divBdr>
                        </w:div>
                        <w:div w:id="299194526">
                          <w:marLeft w:val="0"/>
                          <w:marRight w:val="0"/>
                          <w:marTop w:val="0"/>
                          <w:marBottom w:val="225"/>
                          <w:divBdr>
                            <w:top w:val="none" w:sz="0" w:space="0" w:color="auto"/>
                            <w:left w:val="none" w:sz="0" w:space="0" w:color="auto"/>
                            <w:bottom w:val="none" w:sz="0" w:space="0" w:color="auto"/>
                            <w:right w:val="none" w:sz="0" w:space="0" w:color="auto"/>
                          </w:divBdr>
                        </w:div>
                        <w:div w:id="1180198346">
                          <w:marLeft w:val="0"/>
                          <w:marRight w:val="0"/>
                          <w:marTop w:val="0"/>
                          <w:marBottom w:val="225"/>
                          <w:divBdr>
                            <w:top w:val="none" w:sz="0" w:space="0" w:color="auto"/>
                            <w:left w:val="none" w:sz="0" w:space="0" w:color="auto"/>
                            <w:bottom w:val="none" w:sz="0" w:space="0" w:color="auto"/>
                            <w:right w:val="none" w:sz="0" w:space="0" w:color="auto"/>
                          </w:divBdr>
                        </w:div>
                        <w:div w:id="459156644">
                          <w:marLeft w:val="0"/>
                          <w:marRight w:val="0"/>
                          <w:marTop w:val="0"/>
                          <w:marBottom w:val="225"/>
                          <w:divBdr>
                            <w:top w:val="none" w:sz="0" w:space="0" w:color="auto"/>
                            <w:left w:val="none" w:sz="0" w:space="0" w:color="auto"/>
                            <w:bottom w:val="none" w:sz="0" w:space="0" w:color="auto"/>
                            <w:right w:val="none" w:sz="0" w:space="0" w:color="auto"/>
                          </w:divBdr>
                        </w:div>
                        <w:div w:id="816383848">
                          <w:marLeft w:val="0"/>
                          <w:marRight w:val="0"/>
                          <w:marTop w:val="0"/>
                          <w:marBottom w:val="225"/>
                          <w:divBdr>
                            <w:top w:val="none" w:sz="0" w:space="0" w:color="auto"/>
                            <w:left w:val="none" w:sz="0" w:space="0" w:color="auto"/>
                            <w:bottom w:val="none" w:sz="0" w:space="0" w:color="auto"/>
                            <w:right w:val="none" w:sz="0" w:space="0" w:color="auto"/>
                          </w:divBdr>
                        </w:div>
                        <w:div w:id="574708973">
                          <w:marLeft w:val="0"/>
                          <w:marRight w:val="0"/>
                          <w:marTop w:val="0"/>
                          <w:marBottom w:val="225"/>
                          <w:divBdr>
                            <w:top w:val="none" w:sz="0" w:space="0" w:color="auto"/>
                            <w:left w:val="none" w:sz="0" w:space="0" w:color="auto"/>
                            <w:bottom w:val="none" w:sz="0" w:space="0" w:color="auto"/>
                            <w:right w:val="none" w:sz="0" w:space="0" w:color="auto"/>
                          </w:divBdr>
                        </w:div>
                        <w:div w:id="44718931">
                          <w:marLeft w:val="0"/>
                          <w:marRight w:val="0"/>
                          <w:marTop w:val="0"/>
                          <w:marBottom w:val="225"/>
                          <w:divBdr>
                            <w:top w:val="none" w:sz="0" w:space="0" w:color="auto"/>
                            <w:left w:val="none" w:sz="0" w:space="0" w:color="auto"/>
                            <w:bottom w:val="none" w:sz="0" w:space="0" w:color="auto"/>
                            <w:right w:val="none" w:sz="0" w:space="0" w:color="auto"/>
                          </w:divBdr>
                        </w:div>
                        <w:div w:id="382750765">
                          <w:marLeft w:val="0"/>
                          <w:marRight w:val="0"/>
                          <w:marTop w:val="0"/>
                          <w:marBottom w:val="225"/>
                          <w:divBdr>
                            <w:top w:val="none" w:sz="0" w:space="0" w:color="auto"/>
                            <w:left w:val="none" w:sz="0" w:space="0" w:color="auto"/>
                            <w:bottom w:val="none" w:sz="0" w:space="0" w:color="auto"/>
                            <w:right w:val="none" w:sz="0" w:space="0" w:color="auto"/>
                          </w:divBdr>
                        </w:div>
                        <w:div w:id="1830291027">
                          <w:marLeft w:val="0"/>
                          <w:marRight w:val="0"/>
                          <w:marTop w:val="0"/>
                          <w:marBottom w:val="225"/>
                          <w:divBdr>
                            <w:top w:val="none" w:sz="0" w:space="0" w:color="auto"/>
                            <w:left w:val="none" w:sz="0" w:space="0" w:color="auto"/>
                            <w:bottom w:val="none" w:sz="0" w:space="0" w:color="auto"/>
                            <w:right w:val="none" w:sz="0" w:space="0" w:color="auto"/>
                          </w:divBdr>
                        </w:div>
                        <w:div w:id="867567277">
                          <w:marLeft w:val="0"/>
                          <w:marRight w:val="0"/>
                          <w:marTop w:val="0"/>
                          <w:marBottom w:val="225"/>
                          <w:divBdr>
                            <w:top w:val="none" w:sz="0" w:space="0" w:color="auto"/>
                            <w:left w:val="none" w:sz="0" w:space="0" w:color="auto"/>
                            <w:bottom w:val="none" w:sz="0" w:space="0" w:color="auto"/>
                            <w:right w:val="none" w:sz="0" w:space="0" w:color="auto"/>
                          </w:divBdr>
                        </w:div>
                        <w:div w:id="414981411">
                          <w:marLeft w:val="0"/>
                          <w:marRight w:val="0"/>
                          <w:marTop w:val="0"/>
                          <w:marBottom w:val="225"/>
                          <w:divBdr>
                            <w:top w:val="none" w:sz="0" w:space="0" w:color="auto"/>
                            <w:left w:val="none" w:sz="0" w:space="0" w:color="auto"/>
                            <w:bottom w:val="none" w:sz="0" w:space="0" w:color="auto"/>
                            <w:right w:val="none" w:sz="0" w:space="0" w:color="auto"/>
                          </w:divBdr>
                        </w:div>
                        <w:div w:id="1369724870">
                          <w:marLeft w:val="0"/>
                          <w:marRight w:val="0"/>
                          <w:marTop w:val="0"/>
                          <w:marBottom w:val="225"/>
                          <w:divBdr>
                            <w:top w:val="none" w:sz="0" w:space="0" w:color="auto"/>
                            <w:left w:val="none" w:sz="0" w:space="0" w:color="auto"/>
                            <w:bottom w:val="none" w:sz="0" w:space="0" w:color="auto"/>
                            <w:right w:val="none" w:sz="0" w:space="0" w:color="auto"/>
                          </w:divBdr>
                        </w:div>
                        <w:div w:id="1914311981">
                          <w:marLeft w:val="0"/>
                          <w:marRight w:val="0"/>
                          <w:marTop w:val="0"/>
                          <w:marBottom w:val="225"/>
                          <w:divBdr>
                            <w:top w:val="none" w:sz="0" w:space="0" w:color="auto"/>
                            <w:left w:val="none" w:sz="0" w:space="0" w:color="auto"/>
                            <w:bottom w:val="none" w:sz="0" w:space="0" w:color="auto"/>
                            <w:right w:val="none" w:sz="0" w:space="0" w:color="auto"/>
                          </w:divBdr>
                        </w:div>
                        <w:div w:id="2059892927">
                          <w:marLeft w:val="0"/>
                          <w:marRight w:val="0"/>
                          <w:marTop w:val="0"/>
                          <w:marBottom w:val="225"/>
                          <w:divBdr>
                            <w:top w:val="none" w:sz="0" w:space="0" w:color="auto"/>
                            <w:left w:val="none" w:sz="0" w:space="0" w:color="auto"/>
                            <w:bottom w:val="none" w:sz="0" w:space="0" w:color="auto"/>
                            <w:right w:val="none" w:sz="0" w:space="0" w:color="auto"/>
                          </w:divBdr>
                        </w:div>
                        <w:div w:id="1774745962">
                          <w:marLeft w:val="0"/>
                          <w:marRight w:val="0"/>
                          <w:marTop w:val="0"/>
                          <w:marBottom w:val="225"/>
                          <w:divBdr>
                            <w:top w:val="none" w:sz="0" w:space="0" w:color="auto"/>
                            <w:left w:val="none" w:sz="0" w:space="0" w:color="auto"/>
                            <w:bottom w:val="none" w:sz="0" w:space="0" w:color="auto"/>
                            <w:right w:val="none" w:sz="0" w:space="0" w:color="auto"/>
                          </w:divBdr>
                        </w:div>
                        <w:div w:id="195312614">
                          <w:marLeft w:val="0"/>
                          <w:marRight w:val="0"/>
                          <w:marTop w:val="0"/>
                          <w:marBottom w:val="225"/>
                          <w:divBdr>
                            <w:top w:val="none" w:sz="0" w:space="0" w:color="auto"/>
                            <w:left w:val="none" w:sz="0" w:space="0" w:color="auto"/>
                            <w:bottom w:val="none" w:sz="0" w:space="0" w:color="auto"/>
                            <w:right w:val="none" w:sz="0" w:space="0" w:color="auto"/>
                          </w:divBdr>
                        </w:div>
                        <w:div w:id="14423618">
                          <w:marLeft w:val="0"/>
                          <w:marRight w:val="0"/>
                          <w:marTop w:val="0"/>
                          <w:marBottom w:val="225"/>
                          <w:divBdr>
                            <w:top w:val="none" w:sz="0" w:space="0" w:color="auto"/>
                            <w:left w:val="none" w:sz="0" w:space="0" w:color="auto"/>
                            <w:bottom w:val="none" w:sz="0" w:space="0" w:color="auto"/>
                            <w:right w:val="none" w:sz="0" w:space="0" w:color="auto"/>
                          </w:divBdr>
                        </w:div>
                        <w:div w:id="1618221579">
                          <w:marLeft w:val="0"/>
                          <w:marRight w:val="0"/>
                          <w:marTop w:val="0"/>
                          <w:marBottom w:val="225"/>
                          <w:divBdr>
                            <w:top w:val="none" w:sz="0" w:space="0" w:color="auto"/>
                            <w:left w:val="none" w:sz="0" w:space="0" w:color="auto"/>
                            <w:bottom w:val="none" w:sz="0" w:space="0" w:color="auto"/>
                            <w:right w:val="none" w:sz="0" w:space="0" w:color="auto"/>
                          </w:divBdr>
                        </w:div>
                        <w:div w:id="503008625">
                          <w:marLeft w:val="0"/>
                          <w:marRight w:val="0"/>
                          <w:marTop w:val="0"/>
                          <w:marBottom w:val="225"/>
                          <w:divBdr>
                            <w:top w:val="none" w:sz="0" w:space="0" w:color="auto"/>
                            <w:left w:val="none" w:sz="0" w:space="0" w:color="auto"/>
                            <w:bottom w:val="none" w:sz="0" w:space="0" w:color="auto"/>
                            <w:right w:val="none" w:sz="0" w:space="0" w:color="auto"/>
                          </w:divBdr>
                        </w:div>
                        <w:div w:id="361824797">
                          <w:marLeft w:val="0"/>
                          <w:marRight w:val="0"/>
                          <w:marTop w:val="0"/>
                          <w:marBottom w:val="225"/>
                          <w:divBdr>
                            <w:top w:val="none" w:sz="0" w:space="0" w:color="auto"/>
                            <w:left w:val="none" w:sz="0" w:space="0" w:color="auto"/>
                            <w:bottom w:val="none" w:sz="0" w:space="0" w:color="auto"/>
                            <w:right w:val="none" w:sz="0" w:space="0" w:color="auto"/>
                          </w:divBdr>
                        </w:div>
                        <w:div w:id="247232803">
                          <w:marLeft w:val="0"/>
                          <w:marRight w:val="0"/>
                          <w:marTop w:val="0"/>
                          <w:marBottom w:val="225"/>
                          <w:divBdr>
                            <w:top w:val="none" w:sz="0" w:space="0" w:color="auto"/>
                            <w:left w:val="none" w:sz="0" w:space="0" w:color="auto"/>
                            <w:bottom w:val="none" w:sz="0" w:space="0" w:color="auto"/>
                            <w:right w:val="none" w:sz="0" w:space="0" w:color="auto"/>
                          </w:divBdr>
                        </w:div>
                        <w:div w:id="1899703403">
                          <w:marLeft w:val="0"/>
                          <w:marRight w:val="0"/>
                          <w:marTop w:val="0"/>
                          <w:marBottom w:val="225"/>
                          <w:divBdr>
                            <w:top w:val="none" w:sz="0" w:space="0" w:color="auto"/>
                            <w:left w:val="none" w:sz="0" w:space="0" w:color="auto"/>
                            <w:bottom w:val="none" w:sz="0" w:space="0" w:color="auto"/>
                            <w:right w:val="none" w:sz="0" w:space="0" w:color="auto"/>
                          </w:divBdr>
                        </w:div>
                        <w:div w:id="622346696">
                          <w:marLeft w:val="0"/>
                          <w:marRight w:val="0"/>
                          <w:marTop w:val="0"/>
                          <w:marBottom w:val="225"/>
                          <w:divBdr>
                            <w:top w:val="none" w:sz="0" w:space="0" w:color="auto"/>
                            <w:left w:val="none" w:sz="0" w:space="0" w:color="auto"/>
                            <w:bottom w:val="none" w:sz="0" w:space="0" w:color="auto"/>
                            <w:right w:val="none" w:sz="0" w:space="0" w:color="auto"/>
                          </w:divBdr>
                        </w:div>
                        <w:div w:id="874929064">
                          <w:marLeft w:val="0"/>
                          <w:marRight w:val="0"/>
                          <w:marTop w:val="0"/>
                          <w:marBottom w:val="225"/>
                          <w:divBdr>
                            <w:top w:val="none" w:sz="0" w:space="0" w:color="auto"/>
                            <w:left w:val="none" w:sz="0" w:space="0" w:color="auto"/>
                            <w:bottom w:val="none" w:sz="0" w:space="0" w:color="auto"/>
                            <w:right w:val="none" w:sz="0" w:space="0" w:color="auto"/>
                          </w:divBdr>
                        </w:div>
                        <w:div w:id="1354964741">
                          <w:marLeft w:val="0"/>
                          <w:marRight w:val="0"/>
                          <w:marTop w:val="0"/>
                          <w:marBottom w:val="225"/>
                          <w:divBdr>
                            <w:top w:val="none" w:sz="0" w:space="0" w:color="auto"/>
                            <w:left w:val="none" w:sz="0" w:space="0" w:color="auto"/>
                            <w:bottom w:val="none" w:sz="0" w:space="0" w:color="auto"/>
                            <w:right w:val="none" w:sz="0" w:space="0" w:color="auto"/>
                          </w:divBdr>
                        </w:div>
                        <w:div w:id="573785539">
                          <w:marLeft w:val="0"/>
                          <w:marRight w:val="0"/>
                          <w:marTop w:val="0"/>
                          <w:marBottom w:val="225"/>
                          <w:divBdr>
                            <w:top w:val="none" w:sz="0" w:space="0" w:color="auto"/>
                            <w:left w:val="none" w:sz="0" w:space="0" w:color="auto"/>
                            <w:bottom w:val="none" w:sz="0" w:space="0" w:color="auto"/>
                            <w:right w:val="none" w:sz="0" w:space="0" w:color="auto"/>
                          </w:divBdr>
                        </w:div>
                        <w:div w:id="1529294843">
                          <w:marLeft w:val="0"/>
                          <w:marRight w:val="0"/>
                          <w:marTop w:val="0"/>
                          <w:marBottom w:val="225"/>
                          <w:divBdr>
                            <w:top w:val="none" w:sz="0" w:space="0" w:color="auto"/>
                            <w:left w:val="none" w:sz="0" w:space="0" w:color="auto"/>
                            <w:bottom w:val="none" w:sz="0" w:space="0" w:color="auto"/>
                            <w:right w:val="none" w:sz="0" w:space="0" w:color="auto"/>
                          </w:divBdr>
                        </w:div>
                        <w:div w:id="914900470">
                          <w:marLeft w:val="0"/>
                          <w:marRight w:val="0"/>
                          <w:marTop w:val="0"/>
                          <w:marBottom w:val="225"/>
                          <w:divBdr>
                            <w:top w:val="none" w:sz="0" w:space="0" w:color="auto"/>
                            <w:left w:val="none" w:sz="0" w:space="0" w:color="auto"/>
                            <w:bottom w:val="none" w:sz="0" w:space="0" w:color="auto"/>
                            <w:right w:val="none" w:sz="0" w:space="0" w:color="auto"/>
                          </w:divBdr>
                        </w:div>
                        <w:div w:id="274362868">
                          <w:marLeft w:val="0"/>
                          <w:marRight w:val="0"/>
                          <w:marTop w:val="0"/>
                          <w:marBottom w:val="225"/>
                          <w:divBdr>
                            <w:top w:val="none" w:sz="0" w:space="0" w:color="auto"/>
                            <w:left w:val="none" w:sz="0" w:space="0" w:color="auto"/>
                            <w:bottom w:val="none" w:sz="0" w:space="0" w:color="auto"/>
                            <w:right w:val="none" w:sz="0" w:space="0" w:color="auto"/>
                          </w:divBdr>
                        </w:div>
                        <w:div w:id="958798946">
                          <w:marLeft w:val="0"/>
                          <w:marRight w:val="0"/>
                          <w:marTop w:val="0"/>
                          <w:marBottom w:val="225"/>
                          <w:divBdr>
                            <w:top w:val="none" w:sz="0" w:space="0" w:color="auto"/>
                            <w:left w:val="none" w:sz="0" w:space="0" w:color="auto"/>
                            <w:bottom w:val="none" w:sz="0" w:space="0" w:color="auto"/>
                            <w:right w:val="none" w:sz="0" w:space="0" w:color="auto"/>
                          </w:divBdr>
                        </w:div>
                        <w:div w:id="1815682829">
                          <w:marLeft w:val="0"/>
                          <w:marRight w:val="0"/>
                          <w:marTop w:val="0"/>
                          <w:marBottom w:val="225"/>
                          <w:divBdr>
                            <w:top w:val="none" w:sz="0" w:space="0" w:color="auto"/>
                            <w:left w:val="none" w:sz="0" w:space="0" w:color="auto"/>
                            <w:bottom w:val="none" w:sz="0" w:space="0" w:color="auto"/>
                            <w:right w:val="none" w:sz="0" w:space="0" w:color="auto"/>
                          </w:divBdr>
                        </w:div>
                        <w:div w:id="1121997410">
                          <w:marLeft w:val="0"/>
                          <w:marRight w:val="0"/>
                          <w:marTop w:val="0"/>
                          <w:marBottom w:val="225"/>
                          <w:divBdr>
                            <w:top w:val="none" w:sz="0" w:space="0" w:color="auto"/>
                            <w:left w:val="none" w:sz="0" w:space="0" w:color="auto"/>
                            <w:bottom w:val="none" w:sz="0" w:space="0" w:color="auto"/>
                            <w:right w:val="none" w:sz="0" w:space="0" w:color="auto"/>
                          </w:divBdr>
                        </w:div>
                        <w:div w:id="170527629">
                          <w:marLeft w:val="0"/>
                          <w:marRight w:val="0"/>
                          <w:marTop w:val="0"/>
                          <w:marBottom w:val="225"/>
                          <w:divBdr>
                            <w:top w:val="none" w:sz="0" w:space="0" w:color="auto"/>
                            <w:left w:val="none" w:sz="0" w:space="0" w:color="auto"/>
                            <w:bottom w:val="none" w:sz="0" w:space="0" w:color="auto"/>
                            <w:right w:val="none" w:sz="0" w:space="0" w:color="auto"/>
                          </w:divBdr>
                        </w:div>
                        <w:div w:id="681905392">
                          <w:marLeft w:val="0"/>
                          <w:marRight w:val="0"/>
                          <w:marTop w:val="0"/>
                          <w:marBottom w:val="225"/>
                          <w:divBdr>
                            <w:top w:val="none" w:sz="0" w:space="0" w:color="auto"/>
                            <w:left w:val="none" w:sz="0" w:space="0" w:color="auto"/>
                            <w:bottom w:val="none" w:sz="0" w:space="0" w:color="auto"/>
                            <w:right w:val="none" w:sz="0" w:space="0" w:color="auto"/>
                          </w:divBdr>
                        </w:div>
                        <w:div w:id="1352297781">
                          <w:marLeft w:val="0"/>
                          <w:marRight w:val="0"/>
                          <w:marTop w:val="0"/>
                          <w:marBottom w:val="225"/>
                          <w:divBdr>
                            <w:top w:val="none" w:sz="0" w:space="0" w:color="auto"/>
                            <w:left w:val="none" w:sz="0" w:space="0" w:color="auto"/>
                            <w:bottom w:val="none" w:sz="0" w:space="0" w:color="auto"/>
                            <w:right w:val="none" w:sz="0" w:space="0" w:color="auto"/>
                          </w:divBdr>
                        </w:div>
                        <w:div w:id="568081118">
                          <w:marLeft w:val="0"/>
                          <w:marRight w:val="0"/>
                          <w:marTop w:val="0"/>
                          <w:marBottom w:val="225"/>
                          <w:divBdr>
                            <w:top w:val="none" w:sz="0" w:space="0" w:color="auto"/>
                            <w:left w:val="none" w:sz="0" w:space="0" w:color="auto"/>
                            <w:bottom w:val="none" w:sz="0" w:space="0" w:color="auto"/>
                            <w:right w:val="none" w:sz="0" w:space="0" w:color="auto"/>
                          </w:divBdr>
                        </w:div>
                        <w:div w:id="1914729651">
                          <w:marLeft w:val="0"/>
                          <w:marRight w:val="0"/>
                          <w:marTop w:val="0"/>
                          <w:marBottom w:val="225"/>
                          <w:divBdr>
                            <w:top w:val="none" w:sz="0" w:space="0" w:color="auto"/>
                            <w:left w:val="none" w:sz="0" w:space="0" w:color="auto"/>
                            <w:bottom w:val="none" w:sz="0" w:space="0" w:color="auto"/>
                            <w:right w:val="none" w:sz="0" w:space="0" w:color="auto"/>
                          </w:divBdr>
                        </w:div>
                        <w:div w:id="292757781">
                          <w:marLeft w:val="0"/>
                          <w:marRight w:val="0"/>
                          <w:marTop w:val="0"/>
                          <w:marBottom w:val="225"/>
                          <w:divBdr>
                            <w:top w:val="none" w:sz="0" w:space="0" w:color="auto"/>
                            <w:left w:val="none" w:sz="0" w:space="0" w:color="auto"/>
                            <w:bottom w:val="none" w:sz="0" w:space="0" w:color="auto"/>
                            <w:right w:val="none" w:sz="0" w:space="0" w:color="auto"/>
                          </w:divBdr>
                        </w:div>
                        <w:div w:id="991178678">
                          <w:marLeft w:val="0"/>
                          <w:marRight w:val="0"/>
                          <w:marTop w:val="0"/>
                          <w:marBottom w:val="225"/>
                          <w:divBdr>
                            <w:top w:val="none" w:sz="0" w:space="0" w:color="auto"/>
                            <w:left w:val="none" w:sz="0" w:space="0" w:color="auto"/>
                            <w:bottom w:val="none" w:sz="0" w:space="0" w:color="auto"/>
                            <w:right w:val="none" w:sz="0" w:space="0" w:color="auto"/>
                          </w:divBdr>
                        </w:div>
                        <w:div w:id="2124838016">
                          <w:marLeft w:val="0"/>
                          <w:marRight w:val="0"/>
                          <w:marTop w:val="0"/>
                          <w:marBottom w:val="225"/>
                          <w:divBdr>
                            <w:top w:val="none" w:sz="0" w:space="0" w:color="auto"/>
                            <w:left w:val="none" w:sz="0" w:space="0" w:color="auto"/>
                            <w:bottom w:val="none" w:sz="0" w:space="0" w:color="auto"/>
                            <w:right w:val="none" w:sz="0" w:space="0" w:color="auto"/>
                          </w:divBdr>
                        </w:div>
                        <w:div w:id="1896701404">
                          <w:marLeft w:val="0"/>
                          <w:marRight w:val="0"/>
                          <w:marTop w:val="0"/>
                          <w:marBottom w:val="225"/>
                          <w:divBdr>
                            <w:top w:val="none" w:sz="0" w:space="0" w:color="auto"/>
                            <w:left w:val="none" w:sz="0" w:space="0" w:color="auto"/>
                            <w:bottom w:val="none" w:sz="0" w:space="0" w:color="auto"/>
                            <w:right w:val="none" w:sz="0" w:space="0" w:color="auto"/>
                          </w:divBdr>
                        </w:div>
                        <w:div w:id="1770199956">
                          <w:marLeft w:val="0"/>
                          <w:marRight w:val="0"/>
                          <w:marTop w:val="0"/>
                          <w:marBottom w:val="225"/>
                          <w:divBdr>
                            <w:top w:val="none" w:sz="0" w:space="0" w:color="auto"/>
                            <w:left w:val="none" w:sz="0" w:space="0" w:color="auto"/>
                            <w:bottom w:val="none" w:sz="0" w:space="0" w:color="auto"/>
                            <w:right w:val="none" w:sz="0" w:space="0" w:color="auto"/>
                          </w:divBdr>
                        </w:div>
                        <w:div w:id="371538823">
                          <w:marLeft w:val="0"/>
                          <w:marRight w:val="0"/>
                          <w:marTop w:val="0"/>
                          <w:marBottom w:val="225"/>
                          <w:divBdr>
                            <w:top w:val="none" w:sz="0" w:space="0" w:color="auto"/>
                            <w:left w:val="none" w:sz="0" w:space="0" w:color="auto"/>
                            <w:bottom w:val="none" w:sz="0" w:space="0" w:color="auto"/>
                            <w:right w:val="none" w:sz="0" w:space="0" w:color="auto"/>
                          </w:divBdr>
                        </w:div>
                        <w:div w:id="1353804728">
                          <w:marLeft w:val="0"/>
                          <w:marRight w:val="0"/>
                          <w:marTop w:val="0"/>
                          <w:marBottom w:val="225"/>
                          <w:divBdr>
                            <w:top w:val="none" w:sz="0" w:space="0" w:color="auto"/>
                            <w:left w:val="none" w:sz="0" w:space="0" w:color="auto"/>
                            <w:bottom w:val="none" w:sz="0" w:space="0" w:color="auto"/>
                            <w:right w:val="none" w:sz="0" w:space="0" w:color="auto"/>
                          </w:divBdr>
                        </w:div>
                        <w:div w:id="381562317">
                          <w:marLeft w:val="0"/>
                          <w:marRight w:val="0"/>
                          <w:marTop w:val="0"/>
                          <w:marBottom w:val="225"/>
                          <w:divBdr>
                            <w:top w:val="none" w:sz="0" w:space="0" w:color="auto"/>
                            <w:left w:val="none" w:sz="0" w:space="0" w:color="auto"/>
                            <w:bottom w:val="none" w:sz="0" w:space="0" w:color="auto"/>
                            <w:right w:val="none" w:sz="0" w:space="0" w:color="auto"/>
                          </w:divBdr>
                        </w:div>
                        <w:div w:id="509805189">
                          <w:marLeft w:val="0"/>
                          <w:marRight w:val="0"/>
                          <w:marTop w:val="0"/>
                          <w:marBottom w:val="225"/>
                          <w:divBdr>
                            <w:top w:val="none" w:sz="0" w:space="0" w:color="auto"/>
                            <w:left w:val="none" w:sz="0" w:space="0" w:color="auto"/>
                            <w:bottom w:val="none" w:sz="0" w:space="0" w:color="auto"/>
                            <w:right w:val="none" w:sz="0" w:space="0" w:color="auto"/>
                          </w:divBdr>
                        </w:div>
                        <w:div w:id="909921206">
                          <w:marLeft w:val="0"/>
                          <w:marRight w:val="0"/>
                          <w:marTop w:val="0"/>
                          <w:marBottom w:val="225"/>
                          <w:divBdr>
                            <w:top w:val="none" w:sz="0" w:space="0" w:color="auto"/>
                            <w:left w:val="none" w:sz="0" w:space="0" w:color="auto"/>
                            <w:bottom w:val="none" w:sz="0" w:space="0" w:color="auto"/>
                            <w:right w:val="none" w:sz="0" w:space="0" w:color="auto"/>
                          </w:divBdr>
                        </w:div>
                        <w:div w:id="440227028">
                          <w:marLeft w:val="0"/>
                          <w:marRight w:val="0"/>
                          <w:marTop w:val="0"/>
                          <w:marBottom w:val="225"/>
                          <w:divBdr>
                            <w:top w:val="none" w:sz="0" w:space="0" w:color="auto"/>
                            <w:left w:val="none" w:sz="0" w:space="0" w:color="auto"/>
                            <w:bottom w:val="none" w:sz="0" w:space="0" w:color="auto"/>
                            <w:right w:val="none" w:sz="0" w:space="0" w:color="auto"/>
                          </w:divBdr>
                        </w:div>
                        <w:div w:id="1563759976">
                          <w:marLeft w:val="0"/>
                          <w:marRight w:val="0"/>
                          <w:marTop w:val="0"/>
                          <w:marBottom w:val="225"/>
                          <w:divBdr>
                            <w:top w:val="none" w:sz="0" w:space="0" w:color="auto"/>
                            <w:left w:val="none" w:sz="0" w:space="0" w:color="auto"/>
                            <w:bottom w:val="none" w:sz="0" w:space="0" w:color="auto"/>
                            <w:right w:val="none" w:sz="0" w:space="0" w:color="auto"/>
                          </w:divBdr>
                        </w:div>
                        <w:div w:id="1422216151">
                          <w:marLeft w:val="0"/>
                          <w:marRight w:val="0"/>
                          <w:marTop w:val="0"/>
                          <w:marBottom w:val="225"/>
                          <w:divBdr>
                            <w:top w:val="none" w:sz="0" w:space="0" w:color="auto"/>
                            <w:left w:val="none" w:sz="0" w:space="0" w:color="auto"/>
                            <w:bottom w:val="none" w:sz="0" w:space="0" w:color="auto"/>
                            <w:right w:val="none" w:sz="0" w:space="0" w:color="auto"/>
                          </w:divBdr>
                        </w:div>
                        <w:div w:id="400949553">
                          <w:marLeft w:val="0"/>
                          <w:marRight w:val="0"/>
                          <w:marTop w:val="0"/>
                          <w:marBottom w:val="225"/>
                          <w:divBdr>
                            <w:top w:val="none" w:sz="0" w:space="0" w:color="auto"/>
                            <w:left w:val="none" w:sz="0" w:space="0" w:color="auto"/>
                            <w:bottom w:val="none" w:sz="0" w:space="0" w:color="auto"/>
                            <w:right w:val="none" w:sz="0" w:space="0" w:color="auto"/>
                          </w:divBdr>
                        </w:div>
                        <w:div w:id="1029838659">
                          <w:marLeft w:val="0"/>
                          <w:marRight w:val="0"/>
                          <w:marTop w:val="0"/>
                          <w:marBottom w:val="225"/>
                          <w:divBdr>
                            <w:top w:val="none" w:sz="0" w:space="0" w:color="auto"/>
                            <w:left w:val="none" w:sz="0" w:space="0" w:color="auto"/>
                            <w:bottom w:val="none" w:sz="0" w:space="0" w:color="auto"/>
                            <w:right w:val="none" w:sz="0" w:space="0" w:color="auto"/>
                          </w:divBdr>
                        </w:div>
                        <w:div w:id="1682079278">
                          <w:marLeft w:val="0"/>
                          <w:marRight w:val="0"/>
                          <w:marTop w:val="0"/>
                          <w:marBottom w:val="225"/>
                          <w:divBdr>
                            <w:top w:val="none" w:sz="0" w:space="0" w:color="auto"/>
                            <w:left w:val="none" w:sz="0" w:space="0" w:color="auto"/>
                            <w:bottom w:val="none" w:sz="0" w:space="0" w:color="auto"/>
                            <w:right w:val="none" w:sz="0" w:space="0" w:color="auto"/>
                          </w:divBdr>
                        </w:div>
                        <w:div w:id="1598127621">
                          <w:marLeft w:val="0"/>
                          <w:marRight w:val="0"/>
                          <w:marTop w:val="0"/>
                          <w:marBottom w:val="225"/>
                          <w:divBdr>
                            <w:top w:val="none" w:sz="0" w:space="0" w:color="auto"/>
                            <w:left w:val="none" w:sz="0" w:space="0" w:color="auto"/>
                            <w:bottom w:val="none" w:sz="0" w:space="0" w:color="auto"/>
                            <w:right w:val="none" w:sz="0" w:space="0" w:color="auto"/>
                          </w:divBdr>
                        </w:div>
                        <w:div w:id="774906989">
                          <w:marLeft w:val="0"/>
                          <w:marRight w:val="0"/>
                          <w:marTop w:val="0"/>
                          <w:marBottom w:val="225"/>
                          <w:divBdr>
                            <w:top w:val="none" w:sz="0" w:space="0" w:color="auto"/>
                            <w:left w:val="none" w:sz="0" w:space="0" w:color="auto"/>
                            <w:bottom w:val="none" w:sz="0" w:space="0" w:color="auto"/>
                            <w:right w:val="none" w:sz="0" w:space="0" w:color="auto"/>
                          </w:divBdr>
                        </w:div>
                        <w:div w:id="121462597">
                          <w:marLeft w:val="0"/>
                          <w:marRight w:val="0"/>
                          <w:marTop w:val="0"/>
                          <w:marBottom w:val="225"/>
                          <w:divBdr>
                            <w:top w:val="none" w:sz="0" w:space="0" w:color="auto"/>
                            <w:left w:val="none" w:sz="0" w:space="0" w:color="auto"/>
                            <w:bottom w:val="none" w:sz="0" w:space="0" w:color="auto"/>
                            <w:right w:val="none" w:sz="0" w:space="0" w:color="auto"/>
                          </w:divBdr>
                        </w:div>
                        <w:div w:id="110588661">
                          <w:marLeft w:val="0"/>
                          <w:marRight w:val="0"/>
                          <w:marTop w:val="0"/>
                          <w:marBottom w:val="225"/>
                          <w:divBdr>
                            <w:top w:val="none" w:sz="0" w:space="0" w:color="auto"/>
                            <w:left w:val="none" w:sz="0" w:space="0" w:color="auto"/>
                            <w:bottom w:val="none" w:sz="0" w:space="0" w:color="auto"/>
                            <w:right w:val="none" w:sz="0" w:space="0" w:color="auto"/>
                          </w:divBdr>
                        </w:div>
                        <w:div w:id="1460299343">
                          <w:marLeft w:val="0"/>
                          <w:marRight w:val="0"/>
                          <w:marTop w:val="0"/>
                          <w:marBottom w:val="225"/>
                          <w:divBdr>
                            <w:top w:val="none" w:sz="0" w:space="0" w:color="auto"/>
                            <w:left w:val="none" w:sz="0" w:space="0" w:color="auto"/>
                            <w:bottom w:val="none" w:sz="0" w:space="0" w:color="auto"/>
                            <w:right w:val="none" w:sz="0" w:space="0" w:color="auto"/>
                          </w:divBdr>
                        </w:div>
                        <w:div w:id="2062897084">
                          <w:marLeft w:val="0"/>
                          <w:marRight w:val="0"/>
                          <w:marTop w:val="0"/>
                          <w:marBottom w:val="225"/>
                          <w:divBdr>
                            <w:top w:val="none" w:sz="0" w:space="0" w:color="auto"/>
                            <w:left w:val="none" w:sz="0" w:space="0" w:color="auto"/>
                            <w:bottom w:val="none" w:sz="0" w:space="0" w:color="auto"/>
                            <w:right w:val="none" w:sz="0" w:space="0" w:color="auto"/>
                          </w:divBdr>
                        </w:div>
                        <w:div w:id="271285101">
                          <w:marLeft w:val="0"/>
                          <w:marRight w:val="0"/>
                          <w:marTop w:val="0"/>
                          <w:marBottom w:val="225"/>
                          <w:divBdr>
                            <w:top w:val="none" w:sz="0" w:space="0" w:color="auto"/>
                            <w:left w:val="none" w:sz="0" w:space="0" w:color="auto"/>
                            <w:bottom w:val="none" w:sz="0" w:space="0" w:color="auto"/>
                            <w:right w:val="none" w:sz="0" w:space="0" w:color="auto"/>
                          </w:divBdr>
                        </w:div>
                        <w:div w:id="897327316">
                          <w:marLeft w:val="0"/>
                          <w:marRight w:val="0"/>
                          <w:marTop w:val="0"/>
                          <w:marBottom w:val="225"/>
                          <w:divBdr>
                            <w:top w:val="none" w:sz="0" w:space="0" w:color="auto"/>
                            <w:left w:val="none" w:sz="0" w:space="0" w:color="auto"/>
                            <w:bottom w:val="none" w:sz="0" w:space="0" w:color="auto"/>
                            <w:right w:val="none" w:sz="0" w:space="0" w:color="auto"/>
                          </w:divBdr>
                        </w:div>
                        <w:div w:id="1924561958">
                          <w:marLeft w:val="0"/>
                          <w:marRight w:val="0"/>
                          <w:marTop w:val="0"/>
                          <w:marBottom w:val="225"/>
                          <w:divBdr>
                            <w:top w:val="none" w:sz="0" w:space="0" w:color="auto"/>
                            <w:left w:val="none" w:sz="0" w:space="0" w:color="auto"/>
                            <w:bottom w:val="none" w:sz="0" w:space="0" w:color="auto"/>
                            <w:right w:val="none" w:sz="0" w:space="0" w:color="auto"/>
                          </w:divBdr>
                        </w:div>
                        <w:div w:id="1627203528">
                          <w:marLeft w:val="0"/>
                          <w:marRight w:val="0"/>
                          <w:marTop w:val="0"/>
                          <w:marBottom w:val="225"/>
                          <w:divBdr>
                            <w:top w:val="none" w:sz="0" w:space="0" w:color="auto"/>
                            <w:left w:val="none" w:sz="0" w:space="0" w:color="auto"/>
                            <w:bottom w:val="none" w:sz="0" w:space="0" w:color="auto"/>
                            <w:right w:val="none" w:sz="0" w:space="0" w:color="auto"/>
                          </w:divBdr>
                        </w:div>
                        <w:div w:id="623849343">
                          <w:marLeft w:val="0"/>
                          <w:marRight w:val="0"/>
                          <w:marTop w:val="0"/>
                          <w:marBottom w:val="225"/>
                          <w:divBdr>
                            <w:top w:val="none" w:sz="0" w:space="0" w:color="auto"/>
                            <w:left w:val="none" w:sz="0" w:space="0" w:color="auto"/>
                            <w:bottom w:val="none" w:sz="0" w:space="0" w:color="auto"/>
                            <w:right w:val="none" w:sz="0" w:space="0" w:color="auto"/>
                          </w:divBdr>
                        </w:div>
                        <w:div w:id="616177277">
                          <w:marLeft w:val="0"/>
                          <w:marRight w:val="0"/>
                          <w:marTop w:val="0"/>
                          <w:marBottom w:val="225"/>
                          <w:divBdr>
                            <w:top w:val="none" w:sz="0" w:space="0" w:color="auto"/>
                            <w:left w:val="none" w:sz="0" w:space="0" w:color="auto"/>
                            <w:bottom w:val="none" w:sz="0" w:space="0" w:color="auto"/>
                            <w:right w:val="none" w:sz="0" w:space="0" w:color="auto"/>
                          </w:divBdr>
                        </w:div>
                        <w:div w:id="1157847068">
                          <w:marLeft w:val="0"/>
                          <w:marRight w:val="0"/>
                          <w:marTop w:val="0"/>
                          <w:marBottom w:val="225"/>
                          <w:divBdr>
                            <w:top w:val="none" w:sz="0" w:space="0" w:color="auto"/>
                            <w:left w:val="none" w:sz="0" w:space="0" w:color="auto"/>
                            <w:bottom w:val="none" w:sz="0" w:space="0" w:color="auto"/>
                            <w:right w:val="none" w:sz="0" w:space="0" w:color="auto"/>
                          </w:divBdr>
                        </w:div>
                        <w:div w:id="981813396">
                          <w:marLeft w:val="0"/>
                          <w:marRight w:val="0"/>
                          <w:marTop w:val="0"/>
                          <w:marBottom w:val="225"/>
                          <w:divBdr>
                            <w:top w:val="none" w:sz="0" w:space="0" w:color="auto"/>
                            <w:left w:val="none" w:sz="0" w:space="0" w:color="auto"/>
                            <w:bottom w:val="none" w:sz="0" w:space="0" w:color="auto"/>
                            <w:right w:val="none" w:sz="0" w:space="0" w:color="auto"/>
                          </w:divBdr>
                        </w:div>
                        <w:div w:id="22563953">
                          <w:marLeft w:val="0"/>
                          <w:marRight w:val="0"/>
                          <w:marTop w:val="0"/>
                          <w:marBottom w:val="225"/>
                          <w:divBdr>
                            <w:top w:val="none" w:sz="0" w:space="0" w:color="auto"/>
                            <w:left w:val="none" w:sz="0" w:space="0" w:color="auto"/>
                            <w:bottom w:val="none" w:sz="0" w:space="0" w:color="auto"/>
                            <w:right w:val="none" w:sz="0" w:space="0" w:color="auto"/>
                          </w:divBdr>
                        </w:div>
                        <w:div w:id="422380063">
                          <w:marLeft w:val="0"/>
                          <w:marRight w:val="0"/>
                          <w:marTop w:val="0"/>
                          <w:marBottom w:val="225"/>
                          <w:divBdr>
                            <w:top w:val="none" w:sz="0" w:space="0" w:color="auto"/>
                            <w:left w:val="none" w:sz="0" w:space="0" w:color="auto"/>
                            <w:bottom w:val="none" w:sz="0" w:space="0" w:color="auto"/>
                            <w:right w:val="none" w:sz="0" w:space="0" w:color="auto"/>
                          </w:divBdr>
                        </w:div>
                        <w:div w:id="1546066550">
                          <w:marLeft w:val="0"/>
                          <w:marRight w:val="0"/>
                          <w:marTop w:val="0"/>
                          <w:marBottom w:val="225"/>
                          <w:divBdr>
                            <w:top w:val="none" w:sz="0" w:space="0" w:color="auto"/>
                            <w:left w:val="none" w:sz="0" w:space="0" w:color="auto"/>
                            <w:bottom w:val="none" w:sz="0" w:space="0" w:color="auto"/>
                            <w:right w:val="none" w:sz="0" w:space="0" w:color="auto"/>
                          </w:divBdr>
                        </w:div>
                        <w:div w:id="752551859">
                          <w:marLeft w:val="0"/>
                          <w:marRight w:val="0"/>
                          <w:marTop w:val="0"/>
                          <w:marBottom w:val="225"/>
                          <w:divBdr>
                            <w:top w:val="none" w:sz="0" w:space="0" w:color="auto"/>
                            <w:left w:val="none" w:sz="0" w:space="0" w:color="auto"/>
                            <w:bottom w:val="none" w:sz="0" w:space="0" w:color="auto"/>
                            <w:right w:val="none" w:sz="0" w:space="0" w:color="auto"/>
                          </w:divBdr>
                        </w:div>
                        <w:div w:id="1566067265">
                          <w:marLeft w:val="0"/>
                          <w:marRight w:val="0"/>
                          <w:marTop w:val="0"/>
                          <w:marBottom w:val="225"/>
                          <w:divBdr>
                            <w:top w:val="none" w:sz="0" w:space="0" w:color="auto"/>
                            <w:left w:val="none" w:sz="0" w:space="0" w:color="auto"/>
                            <w:bottom w:val="none" w:sz="0" w:space="0" w:color="auto"/>
                            <w:right w:val="none" w:sz="0" w:space="0" w:color="auto"/>
                          </w:divBdr>
                        </w:div>
                        <w:div w:id="1057899783">
                          <w:marLeft w:val="0"/>
                          <w:marRight w:val="0"/>
                          <w:marTop w:val="0"/>
                          <w:marBottom w:val="225"/>
                          <w:divBdr>
                            <w:top w:val="none" w:sz="0" w:space="0" w:color="auto"/>
                            <w:left w:val="none" w:sz="0" w:space="0" w:color="auto"/>
                            <w:bottom w:val="none" w:sz="0" w:space="0" w:color="auto"/>
                            <w:right w:val="none" w:sz="0" w:space="0" w:color="auto"/>
                          </w:divBdr>
                        </w:div>
                        <w:div w:id="727143818">
                          <w:marLeft w:val="0"/>
                          <w:marRight w:val="0"/>
                          <w:marTop w:val="0"/>
                          <w:marBottom w:val="225"/>
                          <w:divBdr>
                            <w:top w:val="none" w:sz="0" w:space="0" w:color="auto"/>
                            <w:left w:val="none" w:sz="0" w:space="0" w:color="auto"/>
                            <w:bottom w:val="none" w:sz="0" w:space="0" w:color="auto"/>
                            <w:right w:val="none" w:sz="0" w:space="0" w:color="auto"/>
                          </w:divBdr>
                        </w:div>
                        <w:div w:id="698317666">
                          <w:marLeft w:val="0"/>
                          <w:marRight w:val="0"/>
                          <w:marTop w:val="0"/>
                          <w:marBottom w:val="225"/>
                          <w:divBdr>
                            <w:top w:val="none" w:sz="0" w:space="0" w:color="auto"/>
                            <w:left w:val="none" w:sz="0" w:space="0" w:color="auto"/>
                            <w:bottom w:val="none" w:sz="0" w:space="0" w:color="auto"/>
                            <w:right w:val="none" w:sz="0" w:space="0" w:color="auto"/>
                          </w:divBdr>
                        </w:div>
                        <w:div w:id="2041540887">
                          <w:marLeft w:val="0"/>
                          <w:marRight w:val="0"/>
                          <w:marTop w:val="0"/>
                          <w:marBottom w:val="225"/>
                          <w:divBdr>
                            <w:top w:val="none" w:sz="0" w:space="0" w:color="auto"/>
                            <w:left w:val="none" w:sz="0" w:space="0" w:color="auto"/>
                            <w:bottom w:val="none" w:sz="0" w:space="0" w:color="auto"/>
                            <w:right w:val="none" w:sz="0" w:space="0" w:color="auto"/>
                          </w:divBdr>
                        </w:div>
                        <w:div w:id="703212371">
                          <w:marLeft w:val="0"/>
                          <w:marRight w:val="0"/>
                          <w:marTop w:val="0"/>
                          <w:marBottom w:val="225"/>
                          <w:divBdr>
                            <w:top w:val="none" w:sz="0" w:space="0" w:color="auto"/>
                            <w:left w:val="none" w:sz="0" w:space="0" w:color="auto"/>
                            <w:bottom w:val="none" w:sz="0" w:space="0" w:color="auto"/>
                            <w:right w:val="none" w:sz="0" w:space="0" w:color="auto"/>
                          </w:divBdr>
                        </w:div>
                        <w:div w:id="856044372">
                          <w:marLeft w:val="0"/>
                          <w:marRight w:val="0"/>
                          <w:marTop w:val="0"/>
                          <w:marBottom w:val="225"/>
                          <w:divBdr>
                            <w:top w:val="none" w:sz="0" w:space="0" w:color="auto"/>
                            <w:left w:val="none" w:sz="0" w:space="0" w:color="auto"/>
                            <w:bottom w:val="none" w:sz="0" w:space="0" w:color="auto"/>
                            <w:right w:val="none" w:sz="0" w:space="0" w:color="auto"/>
                          </w:divBdr>
                        </w:div>
                        <w:div w:id="628169329">
                          <w:marLeft w:val="0"/>
                          <w:marRight w:val="0"/>
                          <w:marTop w:val="0"/>
                          <w:marBottom w:val="225"/>
                          <w:divBdr>
                            <w:top w:val="none" w:sz="0" w:space="0" w:color="auto"/>
                            <w:left w:val="none" w:sz="0" w:space="0" w:color="auto"/>
                            <w:bottom w:val="none" w:sz="0" w:space="0" w:color="auto"/>
                            <w:right w:val="none" w:sz="0" w:space="0" w:color="auto"/>
                          </w:divBdr>
                        </w:div>
                        <w:div w:id="1793018453">
                          <w:marLeft w:val="0"/>
                          <w:marRight w:val="0"/>
                          <w:marTop w:val="0"/>
                          <w:marBottom w:val="225"/>
                          <w:divBdr>
                            <w:top w:val="none" w:sz="0" w:space="0" w:color="auto"/>
                            <w:left w:val="none" w:sz="0" w:space="0" w:color="auto"/>
                            <w:bottom w:val="none" w:sz="0" w:space="0" w:color="auto"/>
                            <w:right w:val="none" w:sz="0" w:space="0" w:color="auto"/>
                          </w:divBdr>
                        </w:div>
                        <w:div w:id="728454736">
                          <w:marLeft w:val="0"/>
                          <w:marRight w:val="0"/>
                          <w:marTop w:val="0"/>
                          <w:marBottom w:val="225"/>
                          <w:divBdr>
                            <w:top w:val="none" w:sz="0" w:space="0" w:color="auto"/>
                            <w:left w:val="none" w:sz="0" w:space="0" w:color="auto"/>
                            <w:bottom w:val="none" w:sz="0" w:space="0" w:color="auto"/>
                            <w:right w:val="none" w:sz="0" w:space="0" w:color="auto"/>
                          </w:divBdr>
                        </w:div>
                        <w:div w:id="1485244700">
                          <w:marLeft w:val="0"/>
                          <w:marRight w:val="0"/>
                          <w:marTop w:val="0"/>
                          <w:marBottom w:val="225"/>
                          <w:divBdr>
                            <w:top w:val="none" w:sz="0" w:space="0" w:color="auto"/>
                            <w:left w:val="none" w:sz="0" w:space="0" w:color="auto"/>
                            <w:bottom w:val="none" w:sz="0" w:space="0" w:color="auto"/>
                            <w:right w:val="none" w:sz="0" w:space="0" w:color="auto"/>
                          </w:divBdr>
                        </w:div>
                        <w:div w:id="1997950224">
                          <w:marLeft w:val="0"/>
                          <w:marRight w:val="0"/>
                          <w:marTop w:val="0"/>
                          <w:marBottom w:val="225"/>
                          <w:divBdr>
                            <w:top w:val="none" w:sz="0" w:space="0" w:color="auto"/>
                            <w:left w:val="none" w:sz="0" w:space="0" w:color="auto"/>
                            <w:bottom w:val="none" w:sz="0" w:space="0" w:color="auto"/>
                            <w:right w:val="none" w:sz="0" w:space="0" w:color="auto"/>
                          </w:divBdr>
                        </w:div>
                        <w:div w:id="1990941725">
                          <w:marLeft w:val="0"/>
                          <w:marRight w:val="0"/>
                          <w:marTop w:val="0"/>
                          <w:marBottom w:val="225"/>
                          <w:divBdr>
                            <w:top w:val="none" w:sz="0" w:space="0" w:color="auto"/>
                            <w:left w:val="none" w:sz="0" w:space="0" w:color="auto"/>
                            <w:bottom w:val="none" w:sz="0" w:space="0" w:color="auto"/>
                            <w:right w:val="none" w:sz="0" w:space="0" w:color="auto"/>
                          </w:divBdr>
                        </w:div>
                        <w:div w:id="1581256358">
                          <w:marLeft w:val="0"/>
                          <w:marRight w:val="0"/>
                          <w:marTop w:val="0"/>
                          <w:marBottom w:val="225"/>
                          <w:divBdr>
                            <w:top w:val="none" w:sz="0" w:space="0" w:color="auto"/>
                            <w:left w:val="none" w:sz="0" w:space="0" w:color="auto"/>
                            <w:bottom w:val="none" w:sz="0" w:space="0" w:color="auto"/>
                            <w:right w:val="none" w:sz="0" w:space="0" w:color="auto"/>
                          </w:divBdr>
                        </w:div>
                        <w:div w:id="2089883505">
                          <w:marLeft w:val="0"/>
                          <w:marRight w:val="0"/>
                          <w:marTop w:val="0"/>
                          <w:marBottom w:val="225"/>
                          <w:divBdr>
                            <w:top w:val="none" w:sz="0" w:space="0" w:color="auto"/>
                            <w:left w:val="none" w:sz="0" w:space="0" w:color="auto"/>
                            <w:bottom w:val="none" w:sz="0" w:space="0" w:color="auto"/>
                            <w:right w:val="none" w:sz="0" w:space="0" w:color="auto"/>
                          </w:divBdr>
                        </w:div>
                        <w:div w:id="1498767599">
                          <w:marLeft w:val="0"/>
                          <w:marRight w:val="0"/>
                          <w:marTop w:val="0"/>
                          <w:marBottom w:val="225"/>
                          <w:divBdr>
                            <w:top w:val="none" w:sz="0" w:space="0" w:color="auto"/>
                            <w:left w:val="none" w:sz="0" w:space="0" w:color="auto"/>
                            <w:bottom w:val="none" w:sz="0" w:space="0" w:color="auto"/>
                            <w:right w:val="none" w:sz="0" w:space="0" w:color="auto"/>
                          </w:divBdr>
                        </w:div>
                        <w:div w:id="1399745765">
                          <w:marLeft w:val="0"/>
                          <w:marRight w:val="0"/>
                          <w:marTop w:val="0"/>
                          <w:marBottom w:val="225"/>
                          <w:divBdr>
                            <w:top w:val="none" w:sz="0" w:space="0" w:color="auto"/>
                            <w:left w:val="none" w:sz="0" w:space="0" w:color="auto"/>
                            <w:bottom w:val="none" w:sz="0" w:space="0" w:color="auto"/>
                            <w:right w:val="none" w:sz="0" w:space="0" w:color="auto"/>
                          </w:divBdr>
                        </w:div>
                        <w:div w:id="1111822195">
                          <w:marLeft w:val="0"/>
                          <w:marRight w:val="0"/>
                          <w:marTop w:val="0"/>
                          <w:marBottom w:val="225"/>
                          <w:divBdr>
                            <w:top w:val="none" w:sz="0" w:space="0" w:color="auto"/>
                            <w:left w:val="none" w:sz="0" w:space="0" w:color="auto"/>
                            <w:bottom w:val="none" w:sz="0" w:space="0" w:color="auto"/>
                            <w:right w:val="none" w:sz="0" w:space="0" w:color="auto"/>
                          </w:divBdr>
                        </w:div>
                        <w:div w:id="1056318409">
                          <w:marLeft w:val="0"/>
                          <w:marRight w:val="0"/>
                          <w:marTop w:val="0"/>
                          <w:marBottom w:val="225"/>
                          <w:divBdr>
                            <w:top w:val="none" w:sz="0" w:space="0" w:color="auto"/>
                            <w:left w:val="none" w:sz="0" w:space="0" w:color="auto"/>
                            <w:bottom w:val="none" w:sz="0" w:space="0" w:color="auto"/>
                            <w:right w:val="none" w:sz="0" w:space="0" w:color="auto"/>
                          </w:divBdr>
                        </w:div>
                        <w:div w:id="1752581840">
                          <w:marLeft w:val="0"/>
                          <w:marRight w:val="0"/>
                          <w:marTop w:val="0"/>
                          <w:marBottom w:val="225"/>
                          <w:divBdr>
                            <w:top w:val="none" w:sz="0" w:space="0" w:color="auto"/>
                            <w:left w:val="none" w:sz="0" w:space="0" w:color="auto"/>
                            <w:bottom w:val="none" w:sz="0" w:space="0" w:color="auto"/>
                            <w:right w:val="none" w:sz="0" w:space="0" w:color="auto"/>
                          </w:divBdr>
                        </w:div>
                        <w:div w:id="1012562255">
                          <w:marLeft w:val="0"/>
                          <w:marRight w:val="0"/>
                          <w:marTop w:val="0"/>
                          <w:marBottom w:val="225"/>
                          <w:divBdr>
                            <w:top w:val="none" w:sz="0" w:space="0" w:color="auto"/>
                            <w:left w:val="none" w:sz="0" w:space="0" w:color="auto"/>
                            <w:bottom w:val="none" w:sz="0" w:space="0" w:color="auto"/>
                            <w:right w:val="none" w:sz="0" w:space="0" w:color="auto"/>
                          </w:divBdr>
                        </w:div>
                        <w:div w:id="1769504417">
                          <w:marLeft w:val="0"/>
                          <w:marRight w:val="0"/>
                          <w:marTop w:val="0"/>
                          <w:marBottom w:val="225"/>
                          <w:divBdr>
                            <w:top w:val="none" w:sz="0" w:space="0" w:color="auto"/>
                            <w:left w:val="none" w:sz="0" w:space="0" w:color="auto"/>
                            <w:bottom w:val="none" w:sz="0" w:space="0" w:color="auto"/>
                            <w:right w:val="none" w:sz="0" w:space="0" w:color="auto"/>
                          </w:divBdr>
                        </w:div>
                        <w:div w:id="464350396">
                          <w:marLeft w:val="0"/>
                          <w:marRight w:val="0"/>
                          <w:marTop w:val="0"/>
                          <w:marBottom w:val="225"/>
                          <w:divBdr>
                            <w:top w:val="none" w:sz="0" w:space="0" w:color="auto"/>
                            <w:left w:val="none" w:sz="0" w:space="0" w:color="auto"/>
                            <w:bottom w:val="none" w:sz="0" w:space="0" w:color="auto"/>
                            <w:right w:val="none" w:sz="0" w:space="0" w:color="auto"/>
                          </w:divBdr>
                        </w:div>
                        <w:div w:id="134294746">
                          <w:marLeft w:val="0"/>
                          <w:marRight w:val="0"/>
                          <w:marTop w:val="0"/>
                          <w:marBottom w:val="225"/>
                          <w:divBdr>
                            <w:top w:val="none" w:sz="0" w:space="0" w:color="auto"/>
                            <w:left w:val="none" w:sz="0" w:space="0" w:color="auto"/>
                            <w:bottom w:val="none" w:sz="0" w:space="0" w:color="auto"/>
                            <w:right w:val="none" w:sz="0" w:space="0" w:color="auto"/>
                          </w:divBdr>
                        </w:div>
                        <w:div w:id="916669284">
                          <w:marLeft w:val="0"/>
                          <w:marRight w:val="0"/>
                          <w:marTop w:val="0"/>
                          <w:marBottom w:val="225"/>
                          <w:divBdr>
                            <w:top w:val="none" w:sz="0" w:space="0" w:color="auto"/>
                            <w:left w:val="none" w:sz="0" w:space="0" w:color="auto"/>
                            <w:bottom w:val="none" w:sz="0" w:space="0" w:color="auto"/>
                            <w:right w:val="none" w:sz="0" w:space="0" w:color="auto"/>
                          </w:divBdr>
                        </w:div>
                        <w:div w:id="1906841107">
                          <w:marLeft w:val="0"/>
                          <w:marRight w:val="0"/>
                          <w:marTop w:val="0"/>
                          <w:marBottom w:val="225"/>
                          <w:divBdr>
                            <w:top w:val="none" w:sz="0" w:space="0" w:color="auto"/>
                            <w:left w:val="none" w:sz="0" w:space="0" w:color="auto"/>
                            <w:bottom w:val="none" w:sz="0" w:space="0" w:color="auto"/>
                            <w:right w:val="none" w:sz="0" w:space="0" w:color="auto"/>
                          </w:divBdr>
                        </w:div>
                        <w:div w:id="1560245542">
                          <w:marLeft w:val="0"/>
                          <w:marRight w:val="0"/>
                          <w:marTop w:val="0"/>
                          <w:marBottom w:val="225"/>
                          <w:divBdr>
                            <w:top w:val="none" w:sz="0" w:space="0" w:color="auto"/>
                            <w:left w:val="none" w:sz="0" w:space="0" w:color="auto"/>
                            <w:bottom w:val="none" w:sz="0" w:space="0" w:color="auto"/>
                            <w:right w:val="none" w:sz="0" w:space="0" w:color="auto"/>
                          </w:divBdr>
                        </w:div>
                        <w:div w:id="1681003914">
                          <w:marLeft w:val="0"/>
                          <w:marRight w:val="0"/>
                          <w:marTop w:val="0"/>
                          <w:marBottom w:val="225"/>
                          <w:divBdr>
                            <w:top w:val="none" w:sz="0" w:space="0" w:color="auto"/>
                            <w:left w:val="none" w:sz="0" w:space="0" w:color="auto"/>
                            <w:bottom w:val="none" w:sz="0" w:space="0" w:color="auto"/>
                            <w:right w:val="none" w:sz="0" w:space="0" w:color="auto"/>
                          </w:divBdr>
                        </w:div>
                        <w:div w:id="1833989401">
                          <w:marLeft w:val="0"/>
                          <w:marRight w:val="0"/>
                          <w:marTop w:val="0"/>
                          <w:marBottom w:val="225"/>
                          <w:divBdr>
                            <w:top w:val="none" w:sz="0" w:space="0" w:color="auto"/>
                            <w:left w:val="none" w:sz="0" w:space="0" w:color="auto"/>
                            <w:bottom w:val="none" w:sz="0" w:space="0" w:color="auto"/>
                            <w:right w:val="none" w:sz="0" w:space="0" w:color="auto"/>
                          </w:divBdr>
                        </w:div>
                        <w:div w:id="1790778701">
                          <w:marLeft w:val="0"/>
                          <w:marRight w:val="0"/>
                          <w:marTop w:val="0"/>
                          <w:marBottom w:val="225"/>
                          <w:divBdr>
                            <w:top w:val="none" w:sz="0" w:space="0" w:color="auto"/>
                            <w:left w:val="none" w:sz="0" w:space="0" w:color="auto"/>
                            <w:bottom w:val="none" w:sz="0" w:space="0" w:color="auto"/>
                            <w:right w:val="none" w:sz="0" w:space="0" w:color="auto"/>
                          </w:divBdr>
                        </w:div>
                        <w:div w:id="907763224">
                          <w:marLeft w:val="0"/>
                          <w:marRight w:val="0"/>
                          <w:marTop w:val="0"/>
                          <w:marBottom w:val="225"/>
                          <w:divBdr>
                            <w:top w:val="none" w:sz="0" w:space="0" w:color="auto"/>
                            <w:left w:val="none" w:sz="0" w:space="0" w:color="auto"/>
                            <w:bottom w:val="none" w:sz="0" w:space="0" w:color="auto"/>
                            <w:right w:val="none" w:sz="0" w:space="0" w:color="auto"/>
                          </w:divBdr>
                        </w:div>
                        <w:div w:id="1839535576">
                          <w:marLeft w:val="0"/>
                          <w:marRight w:val="0"/>
                          <w:marTop w:val="0"/>
                          <w:marBottom w:val="225"/>
                          <w:divBdr>
                            <w:top w:val="none" w:sz="0" w:space="0" w:color="auto"/>
                            <w:left w:val="none" w:sz="0" w:space="0" w:color="auto"/>
                            <w:bottom w:val="none" w:sz="0" w:space="0" w:color="auto"/>
                            <w:right w:val="none" w:sz="0" w:space="0" w:color="auto"/>
                          </w:divBdr>
                        </w:div>
                        <w:div w:id="336033572">
                          <w:marLeft w:val="0"/>
                          <w:marRight w:val="0"/>
                          <w:marTop w:val="0"/>
                          <w:marBottom w:val="225"/>
                          <w:divBdr>
                            <w:top w:val="none" w:sz="0" w:space="0" w:color="auto"/>
                            <w:left w:val="none" w:sz="0" w:space="0" w:color="auto"/>
                            <w:bottom w:val="none" w:sz="0" w:space="0" w:color="auto"/>
                            <w:right w:val="none" w:sz="0" w:space="0" w:color="auto"/>
                          </w:divBdr>
                        </w:div>
                        <w:div w:id="1119109738">
                          <w:marLeft w:val="0"/>
                          <w:marRight w:val="0"/>
                          <w:marTop w:val="0"/>
                          <w:marBottom w:val="225"/>
                          <w:divBdr>
                            <w:top w:val="none" w:sz="0" w:space="0" w:color="auto"/>
                            <w:left w:val="none" w:sz="0" w:space="0" w:color="auto"/>
                            <w:bottom w:val="none" w:sz="0" w:space="0" w:color="auto"/>
                            <w:right w:val="none" w:sz="0" w:space="0" w:color="auto"/>
                          </w:divBdr>
                        </w:div>
                        <w:div w:id="1889951092">
                          <w:marLeft w:val="0"/>
                          <w:marRight w:val="0"/>
                          <w:marTop w:val="0"/>
                          <w:marBottom w:val="225"/>
                          <w:divBdr>
                            <w:top w:val="none" w:sz="0" w:space="0" w:color="auto"/>
                            <w:left w:val="none" w:sz="0" w:space="0" w:color="auto"/>
                            <w:bottom w:val="none" w:sz="0" w:space="0" w:color="auto"/>
                            <w:right w:val="none" w:sz="0" w:space="0" w:color="auto"/>
                          </w:divBdr>
                        </w:div>
                        <w:div w:id="1190220858">
                          <w:marLeft w:val="0"/>
                          <w:marRight w:val="0"/>
                          <w:marTop w:val="0"/>
                          <w:marBottom w:val="225"/>
                          <w:divBdr>
                            <w:top w:val="none" w:sz="0" w:space="0" w:color="auto"/>
                            <w:left w:val="none" w:sz="0" w:space="0" w:color="auto"/>
                            <w:bottom w:val="none" w:sz="0" w:space="0" w:color="auto"/>
                            <w:right w:val="none" w:sz="0" w:space="0" w:color="auto"/>
                          </w:divBdr>
                        </w:div>
                        <w:div w:id="1452941227">
                          <w:marLeft w:val="0"/>
                          <w:marRight w:val="0"/>
                          <w:marTop w:val="0"/>
                          <w:marBottom w:val="225"/>
                          <w:divBdr>
                            <w:top w:val="none" w:sz="0" w:space="0" w:color="auto"/>
                            <w:left w:val="none" w:sz="0" w:space="0" w:color="auto"/>
                            <w:bottom w:val="none" w:sz="0" w:space="0" w:color="auto"/>
                            <w:right w:val="none" w:sz="0" w:space="0" w:color="auto"/>
                          </w:divBdr>
                        </w:div>
                        <w:div w:id="1895963121">
                          <w:marLeft w:val="0"/>
                          <w:marRight w:val="0"/>
                          <w:marTop w:val="0"/>
                          <w:marBottom w:val="225"/>
                          <w:divBdr>
                            <w:top w:val="none" w:sz="0" w:space="0" w:color="auto"/>
                            <w:left w:val="none" w:sz="0" w:space="0" w:color="auto"/>
                            <w:bottom w:val="none" w:sz="0" w:space="0" w:color="auto"/>
                            <w:right w:val="none" w:sz="0" w:space="0" w:color="auto"/>
                          </w:divBdr>
                        </w:div>
                        <w:div w:id="1330870612">
                          <w:marLeft w:val="0"/>
                          <w:marRight w:val="0"/>
                          <w:marTop w:val="0"/>
                          <w:marBottom w:val="225"/>
                          <w:divBdr>
                            <w:top w:val="none" w:sz="0" w:space="0" w:color="auto"/>
                            <w:left w:val="none" w:sz="0" w:space="0" w:color="auto"/>
                            <w:bottom w:val="none" w:sz="0" w:space="0" w:color="auto"/>
                            <w:right w:val="none" w:sz="0" w:space="0" w:color="auto"/>
                          </w:divBdr>
                        </w:div>
                        <w:div w:id="1154643408">
                          <w:marLeft w:val="0"/>
                          <w:marRight w:val="0"/>
                          <w:marTop w:val="0"/>
                          <w:marBottom w:val="225"/>
                          <w:divBdr>
                            <w:top w:val="none" w:sz="0" w:space="0" w:color="auto"/>
                            <w:left w:val="none" w:sz="0" w:space="0" w:color="auto"/>
                            <w:bottom w:val="none" w:sz="0" w:space="0" w:color="auto"/>
                            <w:right w:val="none" w:sz="0" w:space="0" w:color="auto"/>
                          </w:divBdr>
                        </w:div>
                        <w:div w:id="1483692397">
                          <w:marLeft w:val="0"/>
                          <w:marRight w:val="0"/>
                          <w:marTop w:val="0"/>
                          <w:marBottom w:val="225"/>
                          <w:divBdr>
                            <w:top w:val="none" w:sz="0" w:space="0" w:color="auto"/>
                            <w:left w:val="none" w:sz="0" w:space="0" w:color="auto"/>
                            <w:bottom w:val="none" w:sz="0" w:space="0" w:color="auto"/>
                            <w:right w:val="none" w:sz="0" w:space="0" w:color="auto"/>
                          </w:divBdr>
                        </w:div>
                        <w:div w:id="994797719">
                          <w:marLeft w:val="0"/>
                          <w:marRight w:val="0"/>
                          <w:marTop w:val="0"/>
                          <w:marBottom w:val="225"/>
                          <w:divBdr>
                            <w:top w:val="none" w:sz="0" w:space="0" w:color="auto"/>
                            <w:left w:val="none" w:sz="0" w:space="0" w:color="auto"/>
                            <w:bottom w:val="none" w:sz="0" w:space="0" w:color="auto"/>
                            <w:right w:val="none" w:sz="0" w:space="0" w:color="auto"/>
                          </w:divBdr>
                        </w:div>
                        <w:div w:id="293029702">
                          <w:marLeft w:val="0"/>
                          <w:marRight w:val="0"/>
                          <w:marTop w:val="0"/>
                          <w:marBottom w:val="225"/>
                          <w:divBdr>
                            <w:top w:val="none" w:sz="0" w:space="0" w:color="auto"/>
                            <w:left w:val="none" w:sz="0" w:space="0" w:color="auto"/>
                            <w:bottom w:val="none" w:sz="0" w:space="0" w:color="auto"/>
                            <w:right w:val="none" w:sz="0" w:space="0" w:color="auto"/>
                          </w:divBdr>
                        </w:div>
                        <w:div w:id="1777599826">
                          <w:marLeft w:val="0"/>
                          <w:marRight w:val="0"/>
                          <w:marTop w:val="0"/>
                          <w:marBottom w:val="225"/>
                          <w:divBdr>
                            <w:top w:val="none" w:sz="0" w:space="0" w:color="auto"/>
                            <w:left w:val="none" w:sz="0" w:space="0" w:color="auto"/>
                            <w:bottom w:val="none" w:sz="0" w:space="0" w:color="auto"/>
                            <w:right w:val="none" w:sz="0" w:space="0" w:color="auto"/>
                          </w:divBdr>
                        </w:div>
                        <w:div w:id="514461875">
                          <w:marLeft w:val="0"/>
                          <w:marRight w:val="0"/>
                          <w:marTop w:val="0"/>
                          <w:marBottom w:val="225"/>
                          <w:divBdr>
                            <w:top w:val="none" w:sz="0" w:space="0" w:color="auto"/>
                            <w:left w:val="none" w:sz="0" w:space="0" w:color="auto"/>
                            <w:bottom w:val="none" w:sz="0" w:space="0" w:color="auto"/>
                            <w:right w:val="none" w:sz="0" w:space="0" w:color="auto"/>
                          </w:divBdr>
                        </w:div>
                        <w:div w:id="934099325">
                          <w:marLeft w:val="0"/>
                          <w:marRight w:val="0"/>
                          <w:marTop w:val="0"/>
                          <w:marBottom w:val="225"/>
                          <w:divBdr>
                            <w:top w:val="none" w:sz="0" w:space="0" w:color="auto"/>
                            <w:left w:val="none" w:sz="0" w:space="0" w:color="auto"/>
                            <w:bottom w:val="none" w:sz="0" w:space="0" w:color="auto"/>
                            <w:right w:val="none" w:sz="0" w:space="0" w:color="auto"/>
                          </w:divBdr>
                        </w:div>
                        <w:div w:id="2139058436">
                          <w:marLeft w:val="0"/>
                          <w:marRight w:val="0"/>
                          <w:marTop w:val="0"/>
                          <w:marBottom w:val="225"/>
                          <w:divBdr>
                            <w:top w:val="none" w:sz="0" w:space="0" w:color="auto"/>
                            <w:left w:val="none" w:sz="0" w:space="0" w:color="auto"/>
                            <w:bottom w:val="none" w:sz="0" w:space="0" w:color="auto"/>
                            <w:right w:val="none" w:sz="0" w:space="0" w:color="auto"/>
                          </w:divBdr>
                        </w:div>
                        <w:div w:id="1603874801">
                          <w:marLeft w:val="0"/>
                          <w:marRight w:val="0"/>
                          <w:marTop w:val="0"/>
                          <w:marBottom w:val="225"/>
                          <w:divBdr>
                            <w:top w:val="none" w:sz="0" w:space="0" w:color="auto"/>
                            <w:left w:val="none" w:sz="0" w:space="0" w:color="auto"/>
                            <w:bottom w:val="none" w:sz="0" w:space="0" w:color="auto"/>
                            <w:right w:val="none" w:sz="0" w:space="0" w:color="auto"/>
                          </w:divBdr>
                        </w:div>
                        <w:div w:id="1211500123">
                          <w:marLeft w:val="0"/>
                          <w:marRight w:val="0"/>
                          <w:marTop w:val="0"/>
                          <w:marBottom w:val="225"/>
                          <w:divBdr>
                            <w:top w:val="none" w:sz="0" w:space="0" w:color="auto"/>
                            <w:left w:val="none" w:sz="0" w:space="0" w:color="auto"/>
                            <w:bottom w:val="none" w:sz="0" w:space="0" w:color="auto"/>
                            <w:right w:val="none" w:sz="0" w:space="0" w:color="auto"/>
                          </w:divBdr>
                        </w:div>
                        <w:div w:id="1772702396">
                          <w:marLeft w:val="0"/>
                          <w:marRight w:val="0"/>
                          <w:marTop w:val="0"/>
                          <w:marBottom w:val="225"/>
                          <w:divBdr>
                            <w:top w:val="none" w:sz="0" w:space="0" w:color="auto"/>
                            <w:left w:val="none" w:sz="0" w:space="0" w:color="auto"/>
                            <w:bottom w:val="none" w:sz="0" w:space="0" w:color="auto"/>
                            <w:right w:val="none" w:sz="0" w:space="0" w:color="auto"/>
                          </w:divBdr>
                        </w:div>
                        <w:div w:id="822040079">
                          <w:marLeft w:val="0"/>
                          <w:marRight w:val="0"/>
                          <w:marTop w:val="0"/>
                          <w:marBottom w:val="225"/>
                          <w:divBdr>
                            <w:top w:val="none" w:sz="0" w:space="0" w:color="auto"/>
                            <w:left w:val="none" w:sz="0" w:space="0" w:color="auto"/>
                            <w:bottom w:val="none" w:sz="0" w:space="0" w:color="auto"/>
                            <w:right w:val="none" w:sz="0" w:space="0" w:color="auto"/>
                          </w:divBdr>
                        </w:div>
                        <w:div w:id="296838529">
                          <w:marLeft w:val="0"/>
                          <w:marRight w:val="0"/>
                          <w:marTop w:val="0"/>
                          <w:marBottom w:val="225"/>
                          <w:divBdr>
                            <w:top w:val="none" w:sz="0" w:space="0" w:color="auto"/>
                            <w:left w:val="none" w:sz="0" w:space="0" w:color="auto"/>
                            <w:bottom w:val="none" w:sz="0" w:space="0" w:color="auto"/>
                            <w:right w:val="none" w:sz="0" w:space="0" w:color="auto"/>
                          </w:divBdr>
                        </w:div>
                        <w:div w:id="781338163">
                          <w:marLeft w:val="0"/>
                          <w:marRight w:val="0"/>
                          <w:marTop w:val="0"/>
                          <w:marBottom w:val="225"/>
                          <w:divBdr>
                            <w:top w:val="none" w:sz="0" w:space="0" w:color="auto"/>
                            <w:left w:val="none" w:sz="0" w:space="0" w:color="auto"/>
                            <w:bottom w:val="none" w:sz="0" w:space="0" w:color="auto"/>
                            <w:right w:val="none" w:sz="0" w:space="0" w:color="auto"/>
                          </w:divBdr>
                        </w:div>
                        <w:div w:id="606041464">
                          <w:marLeft w:val="0"/>
                          <w:marRight w:val="0"/>
                          <w:marTop w:val="0"/>
                          <w:marBottom w:val="225"/>
                          <w:divBdr>
                            <w:top w:val="none" w:sz="0" w:space="0" w:color="auto"/>
                            <w:left w:val="none" w:sz="0" w:space="0" w:color="auto"/>
                            <w:bottom w:val="none" w:sz="0" w:space="0" w:color="auto"/>
                            <w:right w:val="none" w:sz="0" w:space="0" w:color="auto"/>
                          </w:divBdr>
                        </w:div>
                        <w:div w:id="802582719">
                          <w:marLeft w:val="0"/>
                          <w:marRight w:val="0"/>
                          <w:marTop w:val="0"/>
                          <w:marBottom w:val="225"/>
                          <w:divBdr>
                            <w:top w:val="none" w:sz="0" w:space="0" w:color="auto"/>
                            <w:left w:val="none" w:sz="0" w:space="0" w:color="auto"/>
                            <w:bottom w:val="none" w:sz="0" w:space="0" w:color="auto"/>
                            <w:right w:val="none" w:sz="0" w:space="0" w:color="auto"/>
                          </w:divBdr>
                        </w:div>
                        <w:div w:id="1751611909">
                          <w:marLeft w:val="0"/>
                          <w:marRight w:val="0"/>
                          <w:marTop w:val="0"/>
                          <w:marBottom w:val="225"/>
                          <w:divBdr>
                            <w:top w:val="none" w:sz="0" w:space="0" w:color="auto"/>
                            <w:left w:val="none" w:sz="0" w:space="0" w:color="auto"/>
                            <w:bottom w:val="none" w:sz="0" w:space="0" w:color="auto"/>
                            <w:right w:val="none" w:sz="0" w:space="0" w:color="auto"/>
                          </w:divBdr>
                        </w:div>
                        <w:div w:id="883098055">
                          <w:marLeft w:val="0"/>
                          <w:marRight w:val="0"/>
                          <w:marTop w:val="0"/>
                          <w:marBottom w:val="225"/>
                          <w:divBdr>
                            <w:top w:val="none" w:sz="0" w:space="0" w:color="auto"/>
                            <w:left w:val="none" w:sz="0" w:space="0" w:color="auto"/>
                            <w:bottom w:val="none" w:sz="0" w:space="0" w:color="auto"/>
                            <w:right w:val="none" w:sz="0" w:space="0" w:color="auto"/>
                          </w:divBdr>
                        </w:div>
                        <w:div w:id="774835942">
                          <w:marLeft w:val="0"/>
                          <w:marRight w:val="0"/>
                          <w:marTop w:val="0"/>
                          <w:marBottom w:val="225"/>
                          <w:divBdr>
                            <w:top w:val="none" w:sz="0" w:space="0" w:color="auto"/>
                            <w:left w:val="none" w:sz="0" w:space="0" w:color="auto"/>
                            <w:bottom w:val="none" w:sz="0" w:space="0" w:color="auto"/>
                            <w:right w:val="none" w:sz="0" w:space="0" w:color="auto"/>
                          </w:divBdr>
                        </w:div>
                        <w:div w:id="136655364">
                          <w:marLeft w:val="0"/>
                          <w:marRight w:val="0"/>
                          <w:marTop w:val="0"/>
                          <w:marBottom w:val="225"/>
                          <w:divBdr>
                            <w:top w:val="none" w:sz="0" w:space="0" w:color="auto"/>
                            <w:left w:val="none" w:sz="0" w:space="0" w:color="auto"/>
                            <w:bottom w:val="none" w:sz="0" w:space="0" w:color="auto"/>
                            <w:right w:val="none" w:sz="0" w:space="0" w:color="auto"/>
                          </w:divBdr>
                        </w:div>
                        <w:div w:id="1286697131">
                          <w:marLeft w:val="0"/>
                          <w:marRight w:val="0"/>
                          <w:marTop w:val="0"/>
                          <w:marBottom w:val="225"/>
                          <w:divBdr>
                            <w:top w:val="none" w:sz="0" w:space="0" w:color="auto"/>
                            <w:left w:val="none" w:sz="0" w:space="0" w:color="auto"/>
                            <w:bottom w:val="none" w:sz="0" w:space="0" w:color="auto"/>
                            <w:right w:val="none" w:sz="0" w:space="0" w:color="auto"/>
                          </w:divBdr>
                        </w:div>
                        <w:div w:id="1857688627">
                          <w:marLeft w:val="0"/>
                          <w:marRight w:val="0"/>
                          <w:marTop w:val="0"/>
                          <w:marBottom w:val="225"/>
                          <w:divBdr>
                            <w:top w:val="none" w:sz="0" w:space="0" w:color="auto"/>
                            <w:left w:val="none" w:sz="0" w:space="0" w:color="auto"/>
                            <w:bottom w:val="none" w:sz="0" w:space="0" w:color="auto"/>
                            <w:right w:val="none" w:sz="0" w:space="0" w:color="auto"/>
                          </w:divBdr>
                        </w:div>
                        <w:div w:id="1793547233">
                          <w:marLeft w:val="0"/>
                          <w:marRight w:val="0"/>
                          <w:marTop w:val="0"/>
                          <w:marBottom w:val="225"/>
                          <w:divBdr>
                            <w:top w:val="none" w:sz="0" w:space="0" w:color="auto"/>
                            <w:left w:val="none" w:sz="0" w:space="0" w:color="auto"/>
                            <w:bottom w:val="none" w:sz="0" w:space="0" w:color="auto"/>
                            <w:right w:val="none" w:sz="0" w:space="0" w:color="auto"/>
                          </w:divBdr>
                        </w:div>
                        <w:div w:id="1797987780">
                          <w:marLeft w:val="0"/>
                          <w:marRight w:val="0"/>
                          <w:marTop w:val="0"/>
                          <w:marBottom w:val="225"/>
                          <w:divBdr>
                            <w:top w:val="none" w:sz="0" w:space="0" w:color="auto"/>
                            <w:left w:val="none" w:sz="0" w:space="0" w:color="auto"/>
                            <w:bottom w:val="none" w:sz="0" w:space="0" w:color="auto"/>
                            <w:right w:val="none" w:sz="0" w:space="0" w:color="auto"/>
                          </w:divBdr>
                        </w:div>
                        <w:div w:id="2037533806">
                          <w:marLeft w:val="0"/>
                          <w:marRight w:val="0"/>
                          <w:marTop w:val="0"/>
                          <w:marBottom w:val="225"/>
                          <w:divBdr>
                            <w:top w:val="none" w:sz="0" w:space="0" w:color="auto"/>
                            <w:left w:val="none" w:sz="0" w:space="0" w:color="auto"/>
                            <w:bottom w:val="none" w:sz="0" w:space="0" w:color="auto"/>
                            <w:right w:val="none" w:sz="0" w:space="0" w:color="auto"/>
                          </w:divBdr>
                        </w:div>
                        <w:div w:id="749038764">
                          <w:marLeft w:val="0"/>
                          <w:marRight w:val="0"/>
                          <w:marTop w:val="0"/>
                          <w:marBottom w:val="225"/>
                          <w:divBdr>
                            <w:top w:val="none" w:sz="0" w:space="0" w:color="auto"/>
                            <w:left w:val="none" w:sz="0" w:space="0" w:color="auto"/>
                            <w:bottom w:val="none" w:sz="0" w:space="0" w:color="auto"/>
                            <w:right w:val="none" w:sz="0" w:space="0" w:color="auto"/>
                          </w:divBdr>
                        </w:div>
                        <w:div w:id="649869487">
                          <w:marLeft w:val="0"/>
                          <w:marRight w:val="0"/>
                          <w:marTop w:val="0"/>
                          <w:marBottom w:val="225"/>
                          <w:divBdr>
                            <w:top w:val="none" w:sz="0" w:space="0" w:color="auto"/>
                            <w:left w:val="none" w:sz="0" w:space="0" w:color="auto"/>
                            <w:bottom w:val="none" w:sz="0" w:space="0" w:color="auto"/>
                            <w:right w:val="none" w:sz="0" w:space="0" w:color="auto"/>
                          </w:divBdr>
                        </w:div>
                        <w:div w:id="461924687">
                          <w:marLeft w:val="0"/>
                          <w:marRight w:val="0"/>
                          <w:marTop w:val="0"/>
                          <w:marBottom w:val="225"/>
                          <w:divBdr>
                            <w:top w:val="none" w:sz="0" w:space="0" w:color="auto"/>
                            <w:left w:val="none" w:sz="0" w:space="0" w:color="auto"/>
                            <w:bottom w:val="none" w:sz="0" w:space="0" w:color="auto"/>
                            <w:right w:val="none" w:sz="0" w:space="0" w:color="auto"/>
                          </w:divBdr>
                        </w:div>
                        <w:div w:id="767969059">
                          <w:marLeft w:val="0"/>
                          <w:marRight w:val="0"/>
                          <w:marTop w:val="0"/>
                          <w:marBottom w:val="225"/>
                          <w:divBdr>
                            <w:top w:val="none" w:sz="0" w:space="0" w:color="auto"/>
                            <w:left w:val="none" w:sz="0" w:space="0" w:color="auto"/>
                            <w:bottom w:val="none" w:sz="0" w:space="0" w:color="auto"/>
                            <w:right w:val="none" w:sz="0" w:space="0" w:color="auto"/>
                          </w:divBdr>
                        </w:div>
                        <w:div w:id="590967310">
                          <w:marLeft w:val="0"/>
                          <w:marRight w:val="0"/>
                          <w:marTop w:val="0"/>
                          <w:marBottom w:val="225"/>
                          <w:divBdr>
                            <w:top w:val="none" w:sz="0" w:space="0" w:color="auto"/>
                            <w:left w:val="none" w:sz="0" w:space="0" w:color="auto"/>
                            <w:bottom w:val="none" w:sz="0" w:space="0" w:color="auto"/>
                            <w:right w:val="none" w:sz="0" w:space="0" w:color="auto"/>
                          </w:divBdr>
                        </w:div>
                        <w:div w:id="697242446">
                          <w:marLeft w:val="0"/>
                          <w:marRight w:val="0"/>
                          <w:marTop w:val="0"/>
                          <w:marBottom w:val="225"/>
                          <w:divBdr>
                            <w:top w:val="none" w:sz="0" w:space="0" w:color="auto"/>
                            <w:left w:val="none" w:sz="0" w:space="0" w:color="auto"/>
                            <w:bottom w:val="none" w:sz="0" w:space="0" w:color="auto"/>
                            <w:right w:val="none" w:sz="0" w:space="0" w:color="auto"/>
                          </w:divBdr>
                        </w:div>
                        <w:div w:id="684290953">
                          <w:marLeft w:val="0"/>
                          <w:marRight w:val="0"/>
                          <w:marTop w:val="0"/>
                          <w:marBottom w:val="225"/>
                          <w:divBdr>
                            <w:top w:val="none" w:sz="0" w:space="0" w:color="auto"/>
                            <w:left w:val="none" w:sz="0" w:space="0" w:color="auto"/>
                            <w:bottom w:val="none" w:sz="0" w:space="0" w:color="auto"/>
                            <w:right w:val="none" w:sz="0" w:space="0" w:color="auto"/>
                          </w:divBdr>
                        </w:div>
                        <w:div w:id="1781028804">
                          <w:marLeft w:val="0"/>
                          <w:marRight w:val="0"/>
                          <w:marTop w:val="0"/>
                          <w:marBottom w:val="225"/>
                          <w:divBdr>
                            <w:top w:val="none" w:sz="0" w:space="0" w:color="auto"/>
                            <w:left w:val="none" w:sz="0" w:space="0" w:color="auto"/>
                            <w:bottom w:val="none" w:sz="0" w:space="0" w:color="auto"/>
                            <w:right w:val="none" w:sz="0" w:space="0" w:color="auto"/>
                          </w:divBdr>
                        </w:div>
                        <w:div w:id="578291709">
                          <w:marLeft w:val="0"/>
                          <w:marRight w:val="0"/>
                          <w:marTop w:val="0"/>
                          <w:marBottom w:val="225"/>
                          <w:divBdr>
                            <w:top w:val="none" w:sz="0" w:space="0" w:color="auto"/>
                            <w:left w:val="none" w:sz="0" w:space="0" w:color="auto"/>
                            <w:bottom w:val="none" w:sz="0" w:space="0" w:color="auto"/>
                            <w:right w:val="none" w:sz="0" w:space="0" w:color="auto"/>
                          </w:divBdr>
                        </w:div>
                        <w:div w:id="1865286716">
                          <w:marLeft w:val="0"/>
                          <w:marRight w:val="0"/>
                          <w:marTop w:val="0"/>
                          <w:marBottom w:val="225"/>
                          <w:divBdr>
                            <w:top w:val="none" w:sz="0" w:space="0" w:color="auto"/>
                            <w:left w:val="none" w:sz="0" w:space="0" w:color="auto"/>
                            <w:bottom w:val="none" w:sz="0" w:space="0" w:color="auto"/>
                            <w:right w:val="none" w:sz="0" w:space="0" w:color="auto"/>
                          </w:divBdr>
                        </w:div>
                        <w:div w:id="1921986314">
                          <w:marLeft w:val="0"/>
                          <w:marRight w:val="0"/>
                          <w:marTop w:val="0"/>
                          <w:marBottom w:val="225"/>
                          <w:divBdr>
                            <w:top w:val="none" w:sz="0" w:space="0" w:color="auto"/>
                            <w:left w:val="none" w:sz="0" w:space="0" w:color="auto"/>
                            <w:bottom w:val="none" w:sz="0" w:space="0" w:color="auto"/>
                            <w:right w:val="none" w:sz="0" w:space="0" w:color="auto"/>
                          </w:divBdr>
                        </w:div>
                        <w:div w:id="676424249">
                          <w:marLeft w:val="0"/>
                          <w:marRight w:val="0"/>
                          <w:marTop w:val="0"/>
                          <w:marBottom w:val="225"/>
                          <w:divBdr>
                            <w:top w:val="none" w:sz="0" w:space="0" w:color="auto"/>
                            <w:left w:val="none" w:sz="0" w:space="0" w:color="auto"/>
                            <w:bottom w:val="none" w:sz="0" w:space="0" w:color="auto"/>
                            <w:right w:val="none" w:sz="0" w:space="0" w:color="auto"/>
                          </w:divBdr>
                        </w:div>
                        <w:div w:id="681248817">
                          <w:marLeft w:val="0"/>
                          <w:marRight w:val="0"/>
                          <w:marTop w:val="0"/>
                          <w:marBottom w:val="225"/>
                          <w:divBdr>
                            <w:top w:val="none" w:sz="0" w:space="0" w:color="auto"/>
                            <w:left w:val="none" w:sz="0" w:space="0" w:color="auto"/>
                            <w:bottom w:val="none" w:sz="0" w:space="0" w:color="auto"/>
                            <w:right w:val="none" w:sz="0" w:space="0" w:color="auto"/>
                          </w:divBdr>
                        </w:div>
                        <w:div w:id="1134757218">
                          <w:marLeft w:val="0"/>
                          <w:marRight w:val="0"/>
                          <w:marTop w:val="0"/>
                          <w:marBottom w:val="225"/>
                          <w:divBdr>
                            <w:top w:val="none" w:sz="0" w:space="0" w:color="auto"/>
                            <w:left w:val="none" w:sz="0" w:space="0" w:color="auto"/>
                            <w:bottom w:val="none" w:sz="0" w:space="0" w:color="auto"/>
                            <w:right w:val="none" w:sz="0" w:space="0" w:color="auto"/>
                          </w:divBdr>
                        </w:div>
                        <w:div w:id="134495604">
                          <w:marLeft w:val="0"/>
                          <w:marRight w:val="0"/>
                          <w:marTop w:val="0"/>
                          <w:marBottom w:val="225"/>
                          <w:divBdr>
                            <w:top w:val="none" w:sz="0" w:space="0" w:color="auto"/>
                            <w:left w:val="none" w:sz="0" w:space="0" w:color="auto"/>
                            <w:bottom w:val="none" w:sz="0" w:space="0" w:color="auto"/>
                            <w:right w:val="none" w:sz="0" w:space="0" w:color="auto"/>
                          </w:divBdr>
                        </w:div>
                        <w:div w:id="935989790">
                          <w:marLeft w:val="0"/>
                          <w:marRight w:val="0"/>
                          <w:marTop w:val="0"/>
                          <w:marBottom w:val="225"/>
                          <w:divBdr>
                            <w:top w:val="none" w:sz="0" w:space="0" w:color="auto"/>
                            <w:left w:val="none" w:sz="0" w:space="0" w:color="auto"/>
                            <w:bottom w:val="none" w:sz="0" w:space="0" w:color="auto"/>
                            <w:right w:val="none" w:sz="0" w:space="0" w:color="auto"/>
                          </w:divBdr>
                        </w:div>
                        <w:div w:id="631248792">
                          <w:marLeft w:val="0"/>
                          <w:marRight w:val="0"/>
                          <w:marTop w:val="0"/>
                          <w:marBottom w:val="225"/>
                          <w:divBdr>
                            <w:top w:val="none" w:sz="0" w:space="0" w:color="auto"/>
                            <w:left w:val="none" w:sz="0" w:space="0" w:color="auto"/>
                            <w:bottom w:val="none" w:sz="0" w:space="0" w:color="auto"/>
                            <w:right w:val="none" w:sz="0" w:space="0" w:color="auto"/>
                          </w:divBdr>
                        </w:div>
                        <w:div w:id="788012637">
                          <w:marLeft w:val="0"/>
                          <w:marRight w:val="0"/>
                          <w:marTop w:val="0"/>
                          <w:marBottom w:val="225"/>
                          <w:divBdr>
                            <w:top w:val="none" w:sz="0" w:space="0" w:color="auto"/>
                            <w:left w:val="none" w:sz="0" w:space="0" w:color="auto"/>
                            <w:bottom w:val="none" w:sz="0" w:space="0" w:color="auto"/>
                            <w:right w:val="none" w:sz="0" w:space="0" w:color="auto"/>
                          </w:divBdr>
                        </w:div>
                        <w:div w:id="1826824745">
                          <w:marLeft w:val="0"/>
                          <w:marRight w:val="0"/>
                          <w:marTop w:val="0"/>
                          <w:marBottom w:val="225"/>
                          <w:divBdr>
                            <w:top w:val="none" w:sz="0" w:space="0" w:color="auto"/>
                            <w:left w:val="none" w:sz="0" w:space="0" w:color="auto"/>
                            <w:bottom w:val="none" w:sz="0" w:space="0" w:color="auto"/>
                            <w:right w:val="none" w:sz="0" w:space="0" w:color="auto"/>
                          </w:divBdr>
                        </w:div>
                        <w:div w:id="541945426">
                          <w:marLeft w:val="0"/>
                          <w:marRight w:val="0"/>
                          <w:marTop w:val="0"/>
                          <w:marBottom w:val="225"/>
                          <w:divBdr>
                            <w:top w:val="none" w:sz="0" w:space="0" w:color="auto"/>
                            <w:left w:val="none" w:sz="0" w:space="0" w:color="auto"/>
                            <w:bottom w:val="none" w:sz="0" w:space="0" w:color="auto"/>
                            <w:right w:val="none" w:sz="0" w:space="0" w:color="auto"/>
                          </w:divBdr>
                        </w:div>
                        <w:div w:id="1562908854">
                          <w:marLeft w:val="0"/>
                          <w:marRight w:val="0"/>
                          <w:marTop w:val="0"/>
                          <w:marBottom w:val="225"/>
                          <w:divBdr>
                            <w:top w:val="none" w:sz="0" w:space="0" w:color="auto"/>
                            <w:left w:val="none" w:sz="0" w:space="0" w:color="auto"/>
                            <w:bottom w:val="none" w:sz="0" w:space="0" w:color="auto"/>
                            <w:right w:val="none" w:sz="0" w:space="0" w:color="auto"/>
                          </w:divBdr>
                        </w:div>
                        <w:div w:id="366026032">
                          <w:marLeft w:val="0"/>
                          <w:marRight w:val="0"/>
                          <w:marTop w:val="0"/>
                          <w:marBottom w:val="225"/>
                          <w:divBdr>
                            <w:top w:val="none" w:sz="0" w:space="0" w:color="auto"/>
                            <w:left w:val="none" w:sz="0" w:space="0" w:color="auto"/>
                            <w:bottom w:val="none" w:sz="0" w:space="0" w:color="auto"/>
                            <w:right w:val="none" w:sz="0" w:space="0" w:color="auto"/>
                          </w:divBdr>
                        </w:div>
                        <w:div w:id="1567692143">
                          <w:marLeft w:val="0"/>
                          <w:marRight w:val="0"/>
                          <w:marTop w:val="0"/>
                          <w:marBottom w:val="225"/>
                          <w:divBdr>
                            <w:top w:val="none" w:sz="0" w:space="0" w:color="auto"/>
                            <w:left w:val="none" w:sz="0" w:space="0" w:color="auto"/>
                            <w:bottom w:val="none" w:sz="0" w:space="0" w:color="auto"/>
                            <w:right w:val="none" w:sz="0" w:space="0" w:color="auto"/>
                          </w:divBdr>
                        </w:div>
                        <w:div w:id="1343319082">
                          <w:marLeft w:val="0"/>
                          <w:marRight w:val="0"/>
                          <w:marTop w:val="0"/>
                          <w:marBottom w:val="225"/>
                          <w:divBdr>
                            <w:top w:val="none" w:sz="0" w:space="0" w:color="auto"/>
                            <w:left w:val="none" w:sz="0" w:space="0" w:color="auto"/>
                            <w:bottom w:val="none" w:sz="0" w:space="0" w:color="auto"/>
                            <w:right w:val="none" w:sz="0" w:space="0" w:color="auto"/>
                          </w:divBdr>
                        </w:div>
                        <w:div w:id="850340910">
                          <w:marLeft w:val="0"/>
                          <w:marRight w:val="0"/>
                          <w:marTop w:val="0"/>
                          <w:marBottom w:val="225"/>
                          <w:divBdr>
                            <w:top w:val="none" w:sz="0" w:space="0" w:color="auto"/>
                            <w:left w:val="none" w:sz="0" w:space="0" w:color="auto"/>
                            <w:bottom w:val="none" w:sz="0" w:space="0" w:color="auto"/>
                            <w:right w:val="none" w:sz="0" w:space="0" w:color="auto"/>
                          </w:divBdr>
                        </w:div>
                        <w:div w:id="1958222263">
                          <w:marLeft w:val="0"/>
                          <w:marRight w:val="0"/>
                          <w:marTop w:val="0"/>
                          <w:marBottom w:val="225"/>
                          <w:divBdr>
                            <w:top w:val="none" w:sz="0" w:space="0" w:color="auto"/>
                            <w:left w:val="none" w:sz="0" w:space="0" w:color="auto"/>
                            <w:bottom w:val="none" w:sz="0" w:space="0" w:color="auto"/>
                            <w:right w:val="none" w:sz="0" w:space="0" w:color="auto"/>
                          </w:divBdr>
                        </w:div>
                        <w:div w:id="141583211">
                          <w:marLeft w:val="0"/>
                          <w:marRight w:val="0"/>
                          <w:marTop w:val="0"/>
                          <w:marBottom w:val="225"/>
                          <w:divBdr>
                            <w:top w:val="none" w:sz="0" w:space="0" w:color="auto"/>
                            <w:left w:val="none" w:sz="0" w:space="0" w:color="auto"/>
                            <w:bottom w:val="none" w:sz="0" w:space="0" w:color="auto"/>
                            <w:right w:val="none" w:sz="0" w:space="0" w:color="auto"/>
                          </w:divBdr>
                        </w:div>
                        <w:div w:id="334185900">
                          <w:marLeft w:val="0"/>
                          <w:marRight w:val="0"/>
                          <w:marTop w:val="0"/>
                          <w:marBottom w:val="225"/>
                          <w:divBdr>
                            <w:top w:val="none" w:sz="0" w:space="0" w:color="auto"/>
                            <w:left w:val="none" w:sz="0" w:space="0" w:color="auto"/>
                            <w:bottom w:val="none" w:sz="0" w:space="0" w:color="auto"/>
                            <w:right w:val="none" w:sz="0" w:space="0" w:color="auto"/>
                          </w:divBdr>
                        </w:div>
                        <w:div w:id="2096126371">
                          <w:marLeft w:val="0"/>
                          <w:marRight w:val="0"/>
                          <w:marTop w:val="0"/>
                          <w:marBottom w:val="225"/>
                          <w:divBdr>
                            <w:top w:val="none" w:sz="0" w:space="0" w:color="auto"/>
                            <w:left w:val="none" w:sz="0" w:space="0" w:color="auto"/>
                            <w:bottom w:val="none" w:sz="0" w:space="0" w:color="auto"/>
                            <w:right w:val="none" w:sz="0" w:space="0" w:color="auto"/>
                          </w:divBdr>
                        </w:div>
                        <w:div w:id="1477797914">
                          <w:marLeft w:val="0"/>
                          <w:marRight w:val="0"/>
                          <w:marTop w:val="0"/>
                          <w:marBottom w:val="225"/>
                          <w:divBdr>
                            <w:top w:val="none" w:sz="0" w:space="0" w:color="auto"/>
                            <w:left w:val="none" w:sz="0" w:space="0" w:color="auto"/>
                            <w:bottom w:val="none" w:sz="0" w:space="0" w:color="auto"/>
                            <w:right w:val="none" w:sz="0" w:space="0" w:color="auto"/>
                          </w:divBdr>
                        </w:div>
                        <w:div w:id="1135873236">
                          <w:marLeft w:val="0"/>
                          <w:marRight w:val="0"/>
                          <w:marTop w:val="0"/>
                          <w:marBottom w:val="225"/>
                          <w:divBdr>
                            <w:top w:val="none" w:sz="0" w:space="0" w:color="auto"/>
                            <w:left w:val="none" w:sz="0" w:space="0" w:color="auto"/>
                            <w:bottom w:val="none" w:sz="0" w:space="0" w:color="auto"/>
                            <w:right w:val="none" w:sz="0" w:space="0" w:color="auto"/>
                          </w:divBdr>
                        </w:div>
                        <w:div w:id="787041994">
                          <w:marLeft w:val="0"/>
                          <w:marRight w:val="0"/>
                          <w:marTop w:val="0"/>
                          <w:marBottom w:val="225"/>
                          <w:divBdr>
                            <w:top w:val="none" w:sz="0" w:space="0" w:color="auto"/>
                            <w:left w:val="none" w:sz="0" w:space="0" w:color="auto"/>
                            <w:bottom w:val="none" w:sz="0" w:space="0" w:color="auto"/>
                            <w:right w:val="none" w:sz="0" w:space="0" w:color="auto"/>
                          </w:divBdr>
                        </w:div>
                        <w:div w:id="1174496268">
                          <w:marLeft w:val="0"/>
                          <w:marRight w:val="0"/>
                          <w:marTop w:val="0"/>
                          <w:marBottom w:val="225"/>
                          <w:divBdr>
                            <w:top w:val="none" w:sz="0" w:space="0" w:color="auto"/>
                            <w:left w:val="none" w:sz="0" w:space="0" w:color="auto"/>
                            <w:bottom w:val="none" w:sz="0" w:space="0" w:color="auto"/>
                            <w:right w:val="none" w:sz="0" w:space="0" w:color="auto"/>
                          </w:divBdr>
                        </w:div>
                        <w:div w:id="1432702718">
                          <w:marLeft w:val="0"/>
                          <w:marRight w:val="0"/>
                          <w:marTop w:val="0"/>
                          <w:marBottom w:val="225"/>
                          <w:divBdr>
                            <w:top w:val="none" w:sz="0" w:space="0" w:color="auto"/>
                            <w:left w:val="none" w:sz="0" w:space="0" w:color="auto"/>
                            <w:bottom w:val="none" w:sz="0" w:space="0" w:color="auto"/>
                            <w:right w:val="none" w:sz="0" w:space="0" w:color="auto"/>
                          </w:divBdr>
                        </w:div>
                        <w:div w:id="100225283">
                          <w:marLeft w:val="0"/>
                          <w:marRight w:val="0"/>
                          <w:marTop w:val="0"/>
                          <w:marBottom w:val="225"/>
                          <w:divBdr>
                            <w:top w:val="none" w:sz="0" w:space="0" w:color="auto"/>
                            <w:left w:val="none" w:sz="0" w:space="0" w:color="auto"/>
                            <w:bottom w:val="none" w:sz="0" w:space="0" w:color="auto"/>
                            <w:right w:val="none" w:sz="0" w:space="0" w:color="auto"/>
                          </w:divBdr>
                        </w:div>
                        <w:div w:id="244070893">
                          <w:marLeft w:val="0"/>
                          <w:marRight w:val="0"/>
                          <w:marTop w:val="0"/>
                          <w:marBottom w:val="225"/>
                          <w:divBdr>
                            <w:top w:val="none" w:sz="0" w:space="0" w:color="auto"/>
                            <w:left w:val="none" w:sz="0" w:space="0" w:color="auto"/>
                            <w:bottom w:val="none" w:sz="0" w:space="0" w:color="auto"/>
                            <w:right w:val="none" w:sz="0" w:space="0" w:color="auto"/>
                          </w:divBdr>
                        </w:div>
                        <w:div w:id="1242836720">
                          <w:marLeft w:val="0"/>
                          <w:marRight w:val="0"/>
                          <w:marTop w:val="0"/>
                          <w:marBottom w:val="225"/>
                          <w:divBdr>
                            <w:top w:val="none" w:sz="0" w:space="0" w:color="auto"/>
                            <w:left w:val="none" w:sz="0" w:space="0" w:color="auto"/>
                            <w:bottom w:val="none" w:sz="0" w:space="0" w:color="auto"/>
                            <w:right w:val="none" w:sz="0" w:space="0" w:color="auto"/>
                          </w:divBdr>
                        </w:div>
                        <w:div w:id="1341467177">
                          <w:marLeft w:val="0"/>
                          <w:marRight w:val="0"/>
                          <w:marTop w:val="0"/>
                          <w:marBottom w:val="225"/>
                          <w:divBdr>
                            <w:top w:val="none" w:sz="0" w:space="0" w:color="auto"/>
                            <w:left w:val="none" w:sz="0" w:space="0" w:color="auto"/>
                            <w:bottom w:val="none" w:sz="0" w:space="0" w:color="auto"/>
                            <w:right w:val="none" w:sz="0" w:space="0" w:color="auto"/>
                          </w:divBdr>
                        </w:div>
                        <w:div w:id="1778982888">
                          <w:marLeft w:val="0"/>
                          <w:marRight w:val="0"/>
                          <w:marTop w:val="0"/>
                          <w:marBottom w:val="225"/>
                          <w:divBdr>
                            <w:top w:val="none" w:sz="0" w:space="0" w:color="auto"/>
                            <w:left w:val="none" w:sz="0" w:space="0" w:color="auto"/>
                            <w:bottom w:val="none" w:sz="0" w:space="0" w:color="auto"/>
                            <w:right w:val="none" w:sz="0" w:space="0" w:color="auto"/>
                          </w:divBdr>
                        </w:div>
                        <w:div w:id="131481795">
                          <w:marLeft w:val="0"/>
                          <w:marRight w:val="0"/>
                          <w:marTop w:val="0"/>
                          <w:marBottom w:val="225"/>
                          <w:divBdr>
                            <w:top w:val="none" w:sz="0" w:space="0" w:color="auto"/>
                            <w:left w:val="none" w:sz="0" w:space="0" w:color="auto"/>
                            <w:bottom w:val="none" w:sz="0" w:space="0" w:color="auto"/>
                            <w:right w:val="none" w:sz="0" w:space="0" w:color="auto"/>
                          </w:divBdr>
                        </w:div>
                        <w:div w:id="420952612">
                          <w:marLeft w:val="0"/>
                          <w:marRight w:val="0"/>
                          <w:marTop w:val="0"/>
                          <w:marBottom w:val="225"/>
                          <w:divBdr>
                            <w:top w:val="none" w:sz="0" w:space="0" w:color="auto"/>
                            <w:left w:val="none" w:sz="0" w:space="0" w:color="auto"/>
                            <w:bottom w:val="none" w:sz="0" w:space="0" w:color="auto"/>
                            <w:right w:val="none" w:sz="0" w:space="0" w:color="auto"/>
                          </w:divBdr>
                        </w:div>
                        <w:div w:id="2126802617">
                          <w:marLeft w:val="0"/>
                          <w:marRight w:val="0"/>
                          <w:marTop w:val="0"/>
                          <w:marBottom w:val="225"/>
                          <w:divBdr>
                            <w:top w:val="none" w:sz="0" w:space="0" w:color="auto"/>
                            <w:left w:val="none" w:sz="0" w:space="0" w:color="auto"/>
                            <w:bottom w:val="none" w:sz="0" w:space="0" w:color="auto"/>
                            <w:right w:val="none" w:sz="0" w:space="0" w:color="auto"/>
                          </w:divBdr>
                        </w:div>
                        <w:div w:id="1426612566">
                          <w:marLeft w:val="0"/>
                          <w:marRight w:val="0"/>
                          <w:marTop w:val="0"/>
                          <w:marBottom w:val="225"/>
                          <w:divBdr>
                            <w:top w:val="none" w:sz="0" w:space="0" w:color="auto"/>
                            <w:left w:val="none" w:sz="0" w:space="0" w:color="auto"/>
                            <w:bottom w:val="none" w:sz="0" w:space="0" w:color="auto"/>
                            <w:right w:val="none" w:sz="0" w:space="0" w:color="auto"/>
                          </w:divBdr>
                        </w:div>
                        <w:div w:id="1349604257">
                          <w:marLeft w:val="0"/>
                          <w:marRight w:val="0"/>
                          <w:marTop w:val="0"/>
                          <w:marBottom w:val="225"/>
                          <w:divBdr>
                            <w:top w:val="none" w:sz="0" w:space="0" w:color="auto"/>
                            <w:left w:val="none" w:sz="0" w:space="0" w:color="auto"/>
                            <w:bottom w:val="none" w:sz="0" w:space="0" w:color="auto"/>
                            <w:right w:val="none" w:sz="0" w:space="0" w:color="auto"/>
                          </w:divBdr>
                        </w:div>
                        <w:div w:id="1724599289">
                          <w:marLeft w:val="0"/>
                          <w:marRight w:val="0"/>
                          <w:marTop w:val="0"/>
                          <w:marBottom w:val="225"/>
                          <w:divBdr>
                            <w:top w:val="none" w:sz="0" w:space="0" w:color="auto"/>
                            <w:left w:val="none" w:sz="0" w:space="0" w:color="auto"/>
                            <w:bottom w:val="none" w:sz="0" w:space="0" w:color="auto"/>
                            <w:right w:val="none" w:sz="0" w:space="0" w:color="auto"/>
                          </w:divBdr>
                        </w:div>
                        <w:div w:id="646590077">
                          <w:marLeft w:val="0"/>
                          <w:marRight w:val="0"/>
                          <w:marTop w:val="0"/>
                          <w:marBottom w:val="225"/>
                          <w:divBdr>
                            <w:top w:val="none" w:sz="0" w:space="0" w:color="auto"/>
                            <w:left w:val="none" w:sz="0" w:space="0" w:color="auto"/>
                            <w:bottom w:val="none" w:sz="0" w:space="0" w:color="auto"/>
                            <w:right w:val="none" w:sz="0" w:space="0" w:color="auto"/>
                          </w:divBdr>
                        </w:div>
                        <w:div w:id="402458746">
                          <w:marLeft w:val="0"/>
                          <w:marRight w:val="0"/>
                          <w:marTop w:val="0"/>
                          <w:marBottom w:val="225"/>
                          <w:divBdr>
                            <w:top w:val="none" w:sz="0" w:space="0" w:color="auto"/>
                            <w:left w:val="none" w:sz="0" w:space="0" w:color="auto"/>
                            <w:bottom w:val="none" w:sz="0" w:space="0" w:color="auto"/>
                            <w:right w:val="none" w:sz="0" w:space="0" w:color="auto"/>
                          </w:divBdr>
                        </w:div>
                        <w:div w:id="783694049">
                          <w:marLeft w:val="0"/>
                          <w:marRight w:val="0"/>
                          <w:marTop w:val="0"/>
                          <w:marBottom w:val="225"/>
                          <w:divBdr>
                            <w:top w:val="none" w:sz="0" w:space="0" w:color="auto"/>
                            <w:left w:val="none" w:sz="0" w:space="0" w:color="auto"/>
                            <w:bottom w:val="none" w:sz="0" w:space="0" w:color="auto"/>
                            <w:right w:val="none" w:sz="0" w:space="0" w:color="auto"/>
                          </w:divBdr>
                        </w:div>
                        <w:div w:id="942306517">
                          <w:marLeft w:val="0"/>
                          <w:marRight w:val="0"/>
                          <w:marTop w:val="0"/>
                          <w:marBottom w:val="225"/>
                          <w:divBdr>
                            <w:top w:val="none" w:sz="0" w:space="0" w:color="auto"/>
                            <w:left w:val="none" w:sz="0" w:space="0" w:color="auto"/>
                            <w:bottom w:val="none" w:sz="0" w:space="0" w:color="auto"/>
                            <w:right w:val="none" w:sz="0" w:space="0" w:color="auto"/>
                          </w:divBdr>
                        </w:div>
                        <w:div w:id="1179545524">
                          <w:marLeft w:val="0"/>
                          <w:marRight w:val="0"/>
                          <w:marTop w:val="0"/>
                          <w:marBottom w:val="225"/>
                          <w:divBdr>
                            <w:top w:val="none" w:sz="0" w:space="0" w:color="auto"/>
                            <w:left w:val="none" w:sz="0" w:space="0" w:color="auto"/>
                            <w:bottom w:val="none" w:sz="0" w:space="0" w:color="auto"/>
                            <w:right w:val="none" w:sz="0" w:space="0" w:color="auto"/>
                          </w:divBdr>
                        </w:div>
                        <w:div w:id="2116440381">
                          <w:marLeft w:val="0"/>
                          <w:marRight w:val="0"/>
                          <w:marTop w:val="0"/>
                          <w:marBottom w:val="225"/>
                          <w:divBdr>
                            <w:top w:val="none" w:sz="0" w:space="0" w:color="auto"/>
                            <w:left w:val="none" w:sz="0" w:space="0" w:color="auto"/>
                            <w:bottom w:val="none" w:sz="0" w:space="0" w:color="auto"/>
                            <w:right w:val="none" w:sz="0" w:space="0" w:color="auto"/>
                          </w:divBdr>
                        </w:div>
                        <w:div w:id="883979645">
                          <w:marLeft w:val="0"/>
                          <w:marRight w:val="0"/>
                          <w:marTop w:val="0"/>
                          <w:marBottom w:val="225"/>
                          <w:divBdr>
                            <w:top w:val="none" w:sz="0" w:space="0" w:color="auto"/>
                            <w:left w:val="none" w:sz="0" w:space="0" w:color="auto"/>
                            <w:bottom w:val="none" w:sz="0" w:space="0" w:color="auto"/>
                            <w:right w:val="none" w:sz="0" w:space="0" w:color="auto"/>
                          </w:divBdr>
                        </w:div>
                        <w:div w:id="1590041110">
                          <w:marLeft w:val="0"/>
                          <w:marRight w:val="0"/>
                          <w:marTop w:val="0"/>
                          <w:marBottom w:val="225"/>
                          <w:divBdr>
                            <w:top w:val="none" w:sz="0" w:space="0" w:color="auto"/>
                            <w:left w:val="none" w:sz="0" w:space="0" w:color="auto"/>
                            <w:bottom w:val="none" w:sz="0" w:space="0" w:color="auto"/>
                            <w:right w:val="none" w:sz="0" w:space="0" w:color="auto"/>
                          </w:divBdr>
                        </w:div>
                        <w:div w:id="1024479817">
                          <w:marLeft w:val="0"/>
                          <w:marRight w:val="0"/>
                          <w:marTop w:val="0"/>
                          <w:marBottom w:val="225"/>
                          <w:divBdr>
                            <w:top w:val="none" w:sz="0" w:space="0" w:color="auto"/>
                            <w:left w:val="none" w:sz="0" w:space="0" w:color="auto"/>
                            <w:bottom w:val="none" w:sz="0" w:space="0" w:color="auto"/>
                            <w:right w:val="none" w:sz="0" w:space="0" w:color="auto"/>
                          </w:divBdr>
                        </w:div>
                        <w:div w:id="141867151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083718037">
      <w:bodyDiv w:val="1"/>
      <w:marLeft w:val="0"/>
      <w:marRight w:val="0"/>
      <w:marTop w:val="0"/>
      <w:marBottom w:val="0"/>
      <w:divBdr>
        <w:top w:val="none" w:sz="0" w:space="0" w:color="auto"/>
        <w:left w:val="none" w:sz="0" w:space="0" w:color="auto"/>
        <w:bottom w:val="none" w:sz="0" w:space="0" w:color="auto"/>
        <w:right w:val="none" w:sz="0" w:space="0" w:color="auto"/>
      </w:divBdr>
    </w:div>
    <w:div w:id="1114982691">
      <w:bodyDiv w:val="1"/>
      <w:marLeft w:val="0"/>
      <w:marRight w:val="0"/>
      <w:marTop w:val="0"/>
      <w:marBottom w:val="0"/>
      <w:divBdr>
        <w:top w:val="none" w:sz="0" w:space="0" w:color="auto"/>
        <w:left w:val="none" w:sz="0" w:space="0" w:color="auto"/>
        <w:bottom w:val="none" w:sz="0" w:space="0" w:color="auto"/>
        <w:right w:val="none" w:sz="0" w:space="0" w:color="auto"/>
      </w:divBdr>
      <w:divsChild>
        <w:div w:id="1337881670">
          <w:marLeft w:val="0"/>
          <w:marRight w:val="0"/>
          <w:marTop w:val="0"/>
          <w:marBottom w:val="225"/>
          <w:divBdr>
            <w:top w:val="none" w:sz="0" w:space="0" w:color="auto"/>
            <w:left w:val="none" w:sz="0" w:space="0" w:color="auto"/>
            <w:bottom w:val="none" w:sz="0" w:space="0" w:color="auto"/>
            <w:right w:val="none" w:sz="0" w:space="0" w:color="auto"/>
          </w:divBdr>
        </w:div>
        <w:div w:id="1220553987">
          <w:marLeft w:val="0"/>
          <w:marRight w:val="0"/>
          <w:marTop w:val="0"/>
          <w:marBottom w:val="225"/>
          <w:divBdr>
            <w:top w:val="none" w:sz="0" w:space="0" w:color="auto"/>
            <w:left w:val="none" w:sz="0" w:space="0" w:color="auto"/>
            <w:bottom w:val="none" w:sz="0" w:space="0" w:color="auto"/>
            <w:right w:val="none" w:sz="0" w:space="0" w:color="auto"/>
          </w:divBdr>
        </w:div>
        <w:div w:id="1815756316">
          <w:marLeft w:val="0"/>
          <w:marRight w:val="0"/>
          <w:marTop w:val="0"/>
          <w:marBottom w:val="225"/>
          <w:divBdr>
            <w:top w:val="none" w:sz="0" w:space="0" w:color="auto"/>
            <w:left w:val="none" w:sz="0" w:space="0" w:color="auto"/>
            <w:bottom w:val="none" w:sz="0" w:space="0" w:color="auto"/>
            <w:right w:val="none" w:sz="0" w:space="0" w:color="auto"/>
          </w:divBdr>
        </w:div>
      </w:divsChild>
    </w:div>
    <w:div w:id="1544322012">
      <w:bodyDiv w:val="1"/>
      <w:marLeft w:val="0"/>
      <w:marRight w:val="0"/>
      <w:marTop w:val="0"/>
      <w:marBottom w:val="0"/>
      <w:divBdr>
        <w:top w:val="none" w:sz="0" w:space="0" w:color="auto"/>
        <w:left w:val="none" w:sz="0" w:space="0" w:color="auto"/>
        <w:bottom w:val="none" w:sz="0" w:space="0" w:color="auto"/>
        <w:right w:val="none" w:sz="0" w:space="0" w:color="auto"/>
      </w:divBdr>
      <w:divsChild>
        <w:div w:id="305090294">
          <w:marLeft w:val="0"/>
          <w:marRight w:val="0"/>
          <w:marTop w:val="0"/>
          <w:marBottom w:val="225"/>
          <w:divBdr>
            <w:top w:val="none" w:sz="0" w:space="0" w:color="auto"/>
            <w:left w:val="none" w:sz="0" w:space="0" w:color="auto"/>
            <w:bottom w:val="none" w:sz="0" w:space="0" w:color="auto"/>
            <w:right w:val="none" w:sz="0" w:space="0" w:color="auto"/>
          </w:divBdr>
        </w:div>
        <w:div w:id="1238055271">
          <w:marLeft w:val="0"/>
          <w:marRight w:val="0"/>
          <w:marTop w:val="0"/>
          <w:marBottom w:val="225"/>
          <w:divBdr>
            <w:top w:val="none" w:sz="0" w:space="0" w:color="auto"/>
            <w:left w:val="none" w:sz="0" w:space="0" w:color="auto"/>
            <w:bottom w:val="none" w:sz="0" w:space="0" w:color="auto"/>
            <w:right w:val="none" w:sz="0" w:space="0" w:color="auto"/>
          </w:divBdr>
        </w:div>
        <w:div w:id="832768415">
          <w:marLeft w:val="0"/>
          <w:marRight w:val="0"/>
          <w:marTop w:val="0"/>
          <w:marBottom w:val="225"/>
          <w:divBdr>
            <w:top w:val="none" w:sz="0" w:space="0" w:color="auto"/>
            <w:left w:val="none" w:sz="0" w:space="0" w:color="auto"/>
            <w:bottom w:val="none" w:sz="0" w:space="0" w:color="auto"/>
            <w:right w:val="none" w:sz="0" w:space="0" w:color="auto"/>
          </w:divBdr>
        </w:div>
        <w:div w:id="391000110">
          <w:marLeft w:val="0"/>
          <w:marRight w:val="0"/>
          <w:marTop w:val="0"/>
          <w:marBottom w:val="225"/>
          <w:divBdr>
            <w:top w:val="none" w:sz="0" w:space="0" w:color="auto"/>
            <w:left w:val="none" w:sz="0" w:space="0" w:color="auto"/>
            <w:bottom w:val="none" w:sz="0" w:space="0" w:color="auto"/>
            <w:right w:val="none" w:sz="0" w:space="0" w:color="auto"/>
          </w:divBdr>
        </w:div>
      </w:divsChild>
    </w:div>
    <w:div w:id="1838615089">
      <w:bodyDiv w:val="1"/>
      <w:marLeft w:val="0"/>
      <w:marRight w:val="0"/>
      <w:marTop w:val="0"/>
      <w:marBottom w:val="0"/>
      <w:divBdr>
        <w:top w:val="none" w:sz="0" w:space="0" w:color="auto"/>
        <w:left w:val="none" w:sz="0" w:space="0" w:color="auto"/>
        <w:bottom w:val="none" w:sz="0" w:space="0" w:color="auto"/>
        <w:right w:val="none" w:sz="0" w:space="0" w:color="auto"/>
      </w:divBdr>
      <w:divsChild>
        <w:div w:id="1718747275">
          <w:marLeft w:val="0"/>
          <w:marRight w:val="0"/>
          <w:marTop w:val="0"/>
          <w:marBottom w:val="0"/>
          <w:divBdr>
            <w:top w:val="none" w:sz="0" w:space="0" w:color="auto"/>
            <w:left w:val="none" w:sz="0" w:space="0" w:color="auto"/>
            <w:bottom w:val="none" w:sz="0" w:space="0" w:color="auto"/>
            <w:right w:val="none" w:sz="0" w:space="0" w:color="auto"/>
          </w:divBdr>
          <w:divsChild>
            <w:div w:id="1301492629">
              <w:marLeft w:val="0"/>
              <w:marRight w:val="0"/>
              <w:marTop w:val="300"/>
              <w:marBottom w:val="0"/>
              <w:divBdr>
                <w:top w:val="none" w:sz="0" w:space="0" w:color="auto"/>
                <w:left w:val="none" w:sz="0" w:space="0" w:color="auto"/>
                <w:bottom w:val="none" w:sz="0" w:space="0" w:color="auto"/>
                <w:right w:val="none" w:sz="0" w:space="0" w:color="auto"/>
              </w:divBdr>
              <w:divsChild>
                <w:div w:id="19478310">
                  <w:marLeft w:val="0"/>
                  <w:marRight w:val="0"/>
                  <w:marTop w:val="0"/>
                  <w:marBottom w:val="0"/>
                  <w:divBdr>
                    <w:top w:val="single" w:sz="6" w:space="0" w:color="E5E5E5"/>
                    <w:left w:val="single" w:sz="6" w:space="0" w:color="E5E5E5"/>
                    <w:bottom w:val="single" w:sz="6" w:space="0" w:color="E5E5E5"/>
                    <w:right w:val="single" w:sz="6" w:space="0" w:color="E5E5E5"/>
                  </w:divBdr>
                  <w:divsChild>
                    <w:div w:id="1079063362">
                      <w:marLeft w:val="0"/>
                      <w:marRight w:val="0"/>
                      <w:marTop w:val="0"/>
                      <w:marBottom w:val="0"/>
                      <w:divBdr>
                        <w:top w:val="none" w:sz="0" w:space="0" w:color="auto"/>
                        <w:left w:val="none" w:sz="0" w:space="0" w:color="auto"/>
                        <w:bottom w:val="none" w:sz="0" w:space="0" w:color="auto"/>
                        <w:right w:val="none" w:sz="0" w:space="0" w:color="auto"/>
                      </w:divBdr>
                      <w:divsChild>
                        <w:div w:id="1547135410">
                          <w:marLeft w:val="0"/>
                          <w:marRight w:val="0"/>
                          <w:marTop w:val="0"/>
                          <w:marBottom w:val="225"/>
                          <w:divBdr>
                            <w:top w:val="none" w:sz="0" w:space="0" w:color="auto"/>
                            <w:left w:val="none" w:sz="0" w:space="0" w:color="auto"/>
                            <w:bottom w:val="none" w:sz="0" w:space="0" w:color="auto"/>
                            <w:right w:val="none" w:sz="0" w:space="0" w:color="auto"/>
                          </w:divBdr>
                        </w:div>
                        <w:div w:id="1922908671">
                          <w:marLeft w:val="0"/>
                          <w:marRight w:val="0"/>
                          <w:marTop w:val="0"/>
                          <w:marBottom w:val="225"/>
                          <w:divBdr>
                            <w:top w:val="none" w:sz="0" w:space="0" w:color="auto"/>
                            <w:left w:val="none" w:sz="0" w:space="0" w:color="auto"/>
                            <w:bottom w:val="none" w:sz="0" w:space="0" w:color="auto"/>
                            <w:right w:val="none" w:sz="0" w:space="0" w:color="auto"/>
                          </w:divBdr>
                        </w:div>
                        <w:div w:id="1762682592">
                          <w:marLeft w:val="0"/>
                          <w:marRight w:val="0"/>
                          <w:marTop w:val="0"/>
                          <w:marBottom w:val="225"/>
                          <w:divBdr>
                            <w:top w:val="none" w:sz="0" w:space="0" w:color="auto"/>
                            <w:left w:val="none" w:sz="0" w:space="0" w:color="auto"/>
                            <w:bottom w:val="none" w:sz="0" w:space="0" w:color="auto"/>
                            <w:right w:val="none" w:sz="0" w:space="0" w:color="auto"/>
                          </w:divBdr>
                          <w:divsChild>
                            <w:div w:id="1734353338">
                              <w:marLeft w:val="0"/>
                              <w:marRight w:val="0"/>
                              <w:marTop w:val="0"/>
                              <w:marBottom w:val="0"/>
                              <w:divBdr>
                                <w:top w:val="single" w:sz="6" w:space="0" w:color="E0E0E0"/>
                                <w:left w:val="single" w:sz="6" w:space="0" w:color="E0E0E0"/>
                                <w:bottom w:val="single" w:sz="6" w:space="0" w:color="E0E0E0"/>
                                <w:right w:val="single" w:sz="6" w:space="0" w:color="E0E0E0"/>
                              </w:divBdr>
                            </w:div>
                          </w:divsChild>
                        </w:div>
                        <w:div w:id="1445079805">
                          <w:marLeft w:val="0"/>
                          <w:marRight w:val="0"/>
                          <w:marTop w:val="0"/>
                          <w:marBottom w:val="225"/>
                          <w:divBdr>
                            <w:top w:val="none" w:sz="0" w:space="0" w:color="auto"/>
                            <w:left w:val="none" w:sz="0" w:space="0" w:color="auto"/>
                            <w:bottom w:val="none" w:sz="0" w:space="0" w:color="auto"/>
                            <w:right w:val="none" w:sz="0" w:space="0" w:color="auto"/>
                          </w:divBdr>
                        </w:div>
                        <w:div w:id="892666760">
                          <w:marLeft w:val="0"/>
                          <w:marRight w:val="0"/>
                          <w:marTop w:val="0"/>
                          <w:marBottom w:val="225"/>
                          <w:divBdr>
                            <w:top w:val="none" w:sz="0" w:space="0" w:color="auto"/>
                            <w:left w:val="none" w:sz="0" w:space="0" w:color="auto"/>
                            <w:bottom w:val="none" w:sz="0" w:space="0" w:color="auto"/>
                            <w:right w:val="none" w:sz="0" w:space="0" w:color="auto"/>
                          </w:divBdr>
                        </w:div>
                        <w:div w:id="50928885">
                          <w:marLeft w:val="0"/>
                          <w:marRight w:val="0"/>
                          <w:marTop w:val="0"/>
                          <w:marBottom w:val="225"/>
                          <w:divBdr>
                            <w:top w:val="none" w:sz="0" w:space="0" w:color="auto"/>
                            <w:left w:val="none" w:sz="0" w:space="0" w:color="auto"/>
                            <w:bottom w:val="none" w:sz="0" w:space="0" w:color="auto"/>
                            <w:right w:val="none" w:sz="0" w:space="0" w:color="auto"/>
                          </w:divBdr>
                        </w:div>
                        <w:div w:id="1731071287">
                          <w:marLeft w:val="0"/>
                          <w:marRight w:val="0"/>
                          <w:marTop w:val="0"/>
                          <w:marBottom w:val="225"/>
                          <w:divBdr>
                            <w:top w:val="none" w:sz="0" w:space="0" w:color="auto"/>
                            <w:left w:val="none" w:sz="0" w:space="0" w:color="auto"/>
                            <w:bottom w:val="none" w:sz="0" w:space="0" w:color="auto"/>
                            <w:right w:val="none" w:sz="0" w:space="0" w:color="auto"/>
                          </w:divBdr>
                        </w:div>
                        <w:div w:id="193924304">
                          <w:marLeft w:val="0"/>
                          <w:marRight w:val="0"/>
                          <w:marTop w:val="0"/>
                          <w:marBottom w:val="225"/>
                          <w:divBdr>
                            <w:top w:val="none" w:sz="0" w:space="0" w:color="auto"/>
                            <w:left w:val="none" w:sz="0" w:space="0" w:color="auto"/>
                            <w:bottom w:val="none" w:sz="0" w:space="0" w:color="auto"/>
                            <w:right w:val="none" w:sz="0" w:space="0" w:color="auto"/>
                          </w:divBdr>
                        </w:div>
                        <w:div w:id="256133769">
                          <w:marLeft w:val="0"/>
                          <w:marRight w:val="0"/>
                          <w:marTop w:val="0"/>
                          <w:marBottom w:val="225"/>
                          <w:divBdr>
                            <w:top w:val="none" w:sz="0" w:space="0" w:color="auto"/>
                            <w:left w:val="none" w:sz="0" w:space="0" w:color="auto"/>
                            <w:bottom w:val="none" w:sz="0" w:space="0" w:color="auto"/>
                            <w:right w:val="none" w:sz="0" w:space="0" w:color="auto"/>
                          </w:divBdr>
                        </w:div>
                        <w:div w:id="2107725754">
                          <w:marLeft w:val="0"/>
                          <w:marRight w:val="0"/>
                          <w:marTop w:val="0"/>
                          <w:marBottom w:val="225"/>
                          <w:divBdr>
                            <w:top w:val="none" w:sz="0" w:space="0" w:color="auto"/>
                            <w:left w:val="none" w:sz="0" w:space="0" w:color="auto"/>
                            <w:bottom w:val="none" w:sz="0" w:space="0" w:color="auto"/>
                            <w:right w:val="none" w:sz="0" w:space="0" w:color="auto"/>
                          </w:divBdr>
                        </w:div>
                        <w:div w:id="679508643">
                          <w:marLeft w:val="0"/>
                          <w:marRight w:val="0"/>
                          <w:marTop w:val="0"/>
                          <w:marBottom w:val="225"/>
                          <w:divBdr>
                            <w:top w:val="none" w:sz="0" w:space="0" w:color="auto"/>
                            <w:left w:val="none" w:sz="0" w:space="0" w:color="auto"/>
                            <w:bottom w:val="none" w:sz="0" w:space="0" w:color="auto"/>
                            <w:right w:val="none" w:sz="0" w:space="0" w:color="auto"/>
                          </w:divBdr>
                        </w:div>
                        <w:div w:id="1693915308">
                          <w:marLeft w:val="0"/>
                          <w:marRight w:val="0"/>
                          <w:marTop w:val="0"/>
                          <w:marBottom w:val="225"/>
                          <w:divBdr>
                            <w:top w:val="none" w:sz="0" w:space="0" w:color="auto"/>
                            <w:left w:val="none" w:sz="0" w:space="0" w:color="auto"/>
                            <w:bottom w:val="none" w:sz="0" w:space="0" w:color="auto"/>
                            <w:right w:val="none" w:sz="0" w:space="0" w:color="auto"/>
                          </w:divBdr>
                        </w:div>
                        <w:div w:id="46927053">
                          <w:marLeft w:val="0"/>
                          <w:marRight w:val="0"/>
                          <w:marTop w:val="0"/>
                          <w:marBottom w:val="225"/>
                          <w:divBdr>
                            <w:top w:val="none" w:sz="0" w:space="0" w:color="auto"/>
                            <w:left w:val="none" w:sz="0" w:space="0" w:color="auto"/>
                            <w:bottom w:val="none" w:sz="0" w:space="0" w:color="auto"/>
                            <w:right w:val="none" w:sz="0" w:space="0" w:color="auto"/>
                          </w:divBdr>
                        </w:div>
                        <w:div w:id="837889634">
                          <w:marLeft w:val="0"/>
                          <w:marRight w:val="0"/>
                          <w:marTop w:val="0"/>
                          <w:marBottom w:val="225"/>
                          <w:divBdr>
                            <w:top w:val="none" w:sz="0" w:space="0" w:color="auto"/>
                            <w:left w:val="none" w:sz="0" w:space="0" w:color="auto"/>
                            <w:bottom w:val="none" w:sz="0" w:space="0" w:color="auto"/>
                            <w:right w:val="none" w:sz="0" w:space="0" w:color="auto"/>
                          </w:divBdr>
                        </w:div>
                        <w:div w:id="237329987">
                          <w:marLeft w:val="0"/>
                          <w:marRight w:val="0"/>
                          <w:marTop w:val="0"/>
                          <w:marBottom w:val="225"/>
                          <w:divBdr>
                            <w:top w:val="none" w:sz="0" w:space="0" w:color="auto"/>
                            <w:left w:val="none" w:sz="0" w:space="0" w:color="auto"/>
                            <w:bottom w:val="none" w:sz="0" w:space="0" w:color="auto"/>
                            <w:right w:val="none" w:sz="0" w:space="0" w:color="auto"/>
                          </w:divBdr>
                        </w:div>
                        <w:div w:id="1389114628">
                          <w:marLeft w:val="0"/>
                          <w:marRight w:val="0"/>
                          <w:marTop w:val="0"/>
                          <w:marBottom w:val="225"/>
                          <w:divBdr>
                            <w:top w:val="none" w:sz="0" w:space="0" w:color="auto"/>
                            <w:left w:val="none" w:sz="0" w:space="0" w:color="auto"/>
                            <w:bottom w:val="none" w:sz="0" w:space="0" w:color="auto"/>
                            <w:right w:val="none" w:sz="0" w:space="0" w:color="auto"/>
                          </w:divBdr>
                        </w:div>
                        <w:div w:id="4210800">
                          <w:marLeft w:val="0"/>
                          <w:marRight w:val="0"/>
                          <w:marTop w:val="0"/>
                          <w:marBottom w:val="225"/>
                          <w:divBdr>
                            <w:top w:val="none" w:sz="0" w:space="0" w:color="auto"/>
                            <w:left w:val="none" w:sz="0" w:space="0" w:color="auto"/>
                            <w:bottom w:val="none" w:sz="0" w:space="0" w:color="auto"/>
                            <w:right w:val="none" w:sz="0" w:space="0" w:color="auto"/>
                          </w:divBdr>
                        </w:div>
                        <w:div w:id="769278462">
                          <w:marLeft w:val="0"/>
                          <w:marRight w:val="0"/>
                          <w:marTop w:val="0"/>
                          <w:marBottom w:val="225"/>
                          <w:divBdr>
                            <w:top w:val="none" w:sz="0" w:space="0" w:color="auto"/>
                            <w:left w:val="none" w:sz="0" w:space="0" w:color="auto"/>
                            <w:bottom w:val="none" w:sz="0" w:space="0" w:color="auto"/>
                            <w:right w:val="none" w:sz="0" w:space="0" w:color="auto"/>
                          </w:divBdr>
                        </w:div>
                        <w:div w:id="1055009940">
                          <w:marLeft w:val="0"/>
                          <w:marRight w:val="0"/>
                          <w:marTop w:val="0"/>
                          <w:marBottom w:val="225"/>
                          <w:divBdr>
                            <w:top w:val="none" w:sz="0" w:space="0" w:color="auto"/>
                            <w:left w:val="none" w:sz="0" w:space="0" w:color="auto"/>
                            <w:bottom w:val="none" w:sz="0" w:space="0" w:color="auto"/>
                            <w:right w:val="none" w:sz="0" w:space="0" w:color="auto"/>
                          </w:divBdr>
                        </w:div>
                        <w:div w:id="1347441438">
                          <w:marLeft w:val="0"/>
                          <w:marRight w:val="0"/>
                          <w:marTop w:val="0"/>
                          <w:marBottom w:val="225"/>
                          <w:divBdr>
                            <w:top w:val="none" w:sz="0" w:space="0" w:color="auto"/>
                            <w:left w:val="none" w:sz="0" w:space="0" w:color="auto"/>
                            <w:bottom w:val="none" w:sz="0" w:space="0" w:color="auto"/>
                            <w:right w:val="none" w:sz="0" w:space="0" w:color="auto"/>
                          </w:divBdr>
                        </w:div>
                        <w:div w:id="976298983">
                          <w:marLeft w:val="0"/>
                          <w:marRight w:val="0"/>
                          <w:marTop w:val="0"/>
                          <w:marBottom w:val="225"/>
                          <w:divBdr>
                            <w:top w:val="none" w:sz="0" w:space="0" w:color="auto"/>
                            <w:left w:val="none" w:sz="0" w:space="0" w:color="auto"/>
                            <w:bottom w:val="none" w:sz="0" w:space="0" w:color="auto"/>
                            <w:right w:val="none" w:sz="0" w:space="0" w:color="auto"/>
                          </w:divBdr>
                        </w:div>
                        <w:div w:id="1677537117">
                          <w:marLeft w:val="0"/>
                          <w:marRight w:val="0"/>
                          <w:marTop w:val="0"/>
                          <w:marBottom w:val="225"/>
                          <w:divBdr>
                            <w:top w:val="none" w:sz="0" w:space="0" w:color="auto"/>
                            <w:left w:val="none" w:sz="0" w:space="0" w:color="auto"/>
                            <w:bottom w:val="none" w:sz="0" w:space="0" w:color="auto"/>
                            <w:right w:val="none" w:sz="0" w:space="0" w:color="auto"/>
                          </w:divBdr>
                        </w:div>
                        <w:div w:id="615021337">
                          <w:marLeft w:val="0"/>
                          <w:marRight w:val="0"/>
                          <w:marTop w:val="0"/>
                          <w:marBottom w:val="225"/>
                          <w:divBdr>
                            <w:top w:val="none" w:sz="0" w:space="0" w:color="auto"/>
                            <w:left w:val="none" w:sz="0" w:space="0" w:color="auto"/>
                            <w:bottom w:val="none" w:sz="0" w:space="0" w:color="auto"/>
                            <w:right w:val="none" w:sz="0" w:space="0" w:color="auto"/>
                          </w:divBdr>
                        </w:div>
                        <w:div w:id="1032848273">
                          <w:marLeft w:val="0"/>
                          <w:marRight w:val="0"/>
                          <w:marTop w:val="0"/>
                          <w:marBottom w:val="225"/>
                          <w:divBdr>
                            <w:top w:val="none" w:sz="0" w:space="0" w:color="auto"/>
                            <w:left w:val="none" w:sz="0" w:space="0" w:color="auto"/>
                            <w:bottom w:val="none" w:sz="0" w:space="0" w:color="auto"/>
                            <w:right w:val="none" w:sz="0" w:space="0" w:color="auto"/>
                          </w:divBdr>
                          <w:divsChild>
                            <w:div w:id="558399211">
                              <w:marLeft w:val="0"/>
                              <w:marRight w:val="0"/>
                              <w:marTop w:val="0"/>
                              <w:marBottom w:val="0"/>
                              <w:divBdr>
                                <w:top w:val="single" w:sz="6" w:space="0" w:color="E0E0E0"/>
                                <w:left w:val="single" w:sz="6" w:space="0" w:color="E0E0E0"/>
                                <w:bottom w:val="single" w:sz="6" w:space="0" w:color="E0E0E0"/>
                                <w:right w:val="single" w:sz="6" w:space="0" w:color="E0E0E0"/>
                              </w:divBdr>
                            </w:div>
                          </w:divsChild>
                        </w:div>
                        <w:div w:id="1682931366">
                          <w:marLeft w:val="0"/>
                          <w:marRight w:val="0"/>
                          <w:marTop w:val="0"/>
                          <w:marBottom w:val="225"/>
                          <w:divBdr>
                            <w:top w:val="none" w:sz="0" w:space="0" w:color="auto"/>
                            <w:left w:val="none" w:sz="0" w:space="0" w:color="auto"/>
                            <w:bottom w:val="none" w:sz="0" w:space="0" w:color="auto"/>
                            <w:right w:val="none" w:sz="0" w:space="0" w:color="auto"/>
                          </w:divBdr>
                        </w:div>
                        <w:div w:id="1223757216">
                          <w:marLeft w:val="0"/>
                          <w:marRight w:val="0"/>
                          <w:marTop w:val="0"/>
                          <w:marBottom w:val="225"/>
                          <w:divBdr>
                            <w:top w:val="none" w:sz="0" w:space="0" w:color="auto"/>
                            <w:left w:val="none" w:sz="0" w:space="0" w:color="auto"/>
                            <w:bottom w:val="none" w:sz="0" w:space="0" w:color="auto"/>
                            <w:right w:val="none" w:sz="0" w:space="0" w:color="auto"/>
                          </w:divBdr>
                        </w:div>
                        <w:div w:id="1362588237">
                          <w:marLeft w:val="0"/>
                          <w:marRight w:val="0"/>
                          <w:marTop w:val="0"/>
                          <w:marBottom w:val="225"/>
                          <w:divBdr>
                            <w:top w:val="none" w:sz="0" w:space="0" w:color="auto"/>
                            <w:left w:val="none" w:sz="0" w:space="0" w:color="auto"/>
                            <w:bottom w:val="none" w:sz="0" w:space="0" w:color="auto"/>
                            <w:right w:val="none" w:sz="0" w:space="0" w:color="auto"/>
                          </w:divBdr>
                        </w:div>
                        <w:div w:id="201746551">
                          <w:marLeft w:val="0"/>
                          <w:marRight w:val="0"/>
                          <w:marTop w:val="0"/>
                          <w:marBottom w:val="225"/>
                          <w:divBdr>
                            <w:top w:val="none" w:sz="0" w:space="0" w:color="auto"/>
                            <w:left w:val="none" w:sz="0" w:space="0" w:color="auto"/>
                            <w:bottom w:val="none" w:sz="0" w:space="0" w:color="auto"/>
                            <w:right w:val="none" w:sz="0" w:space="0" w:color="auto"/>
                          </w:divBdr>
                        </w:div>
                        <w:div w:id="1296133318">
                          <w:marLeft w:val="0"/>
                          <w:marRight w:val="0"/>
                          <w:marTop w:val="0"/>
                          <w:marBottom w:val="225"/>
                          <w:divBdr>
                            <w:top w:val="none" w:sz="0" w:space="0" w:color="auto"/>
                            <w:left w:val="none" w:sz="0" w:space="0" w:color="auto"/>
                            <w:bottom w:val="none" w:sz="0" w:space="0" w:color="auto"/>
                            <w:right w:val="none" w:sz="0" w:space="0" w:color="auto"/>
                          </w:divBdr>
                        </w:div>
                        <w:div w:id="146095505">
                          <w:marLeft w:val="0"/>
                          <w:marRight w:val="0"/>
                          <w:marTop w:val="0"/>
                          <w:marBottom w:val="225"/>
                          <w:divBdr>
                            <w:top w:val="none" w:sz="0" w:space="0" w:color="auto"/>
                            <w:left w:val="none" w:sz="0" w:space="0" w:color="auto"/>
                            <w:bottom w:val="none" w:sz="0" w:space="0" w:color="auto"/>
                            <w:right w:val="none" w:sz="0" w:space="0" w:color="auto"/>
                          </w:divBdr>
                        </w:div>
                        <w:div w:id="284118796">
                          <w:marLeft w:val="0"/>
                          <w:marRight w:val="0"/>
                          <w:marTop w:val="0"/>
                          <w:marBottom w:val="225"/>
                          <w:divBdr>
                            <w:top w:val="none" w:sz="0" w:space="0" w:color="auto"/>
                            <w:left w:val="none" w:sz="0" w:space="0" w:color="auto"/>
                            <w:bottom w:val="none" w:sz="0" w:space="0" w:color="auto"/>
                            <w:right w:val="none" w:sz="0" w:space="0" w:color="auto"/>
                          </w:divBdr>
                        </w:div>
                        <w:div w:id="450246671">
                          <w:marLeft w:val="0"/>
                          <w:marRight w:val="0"/>
                          <w:marTop w:val="0"/>
                          <w:marBottom w:val="225"/>
                          <w:divBdr>
                            <w:top w:val="none" w:sz="0" w:space="0" w:color="auto"/>
                            <w:left w:val="none" w:sz="0" w:space="0" w:color="auto"/>
                            <w:bottom w:val="none" w:sz="0" w:space="0" w:color="auto"/>
                            <w:right w:val="none" w:sz="0" w:space="0" w:color="auto"/>
                          </w:divBdr>
                        </w:div>
                        <w:div w:id="987317516">
                          <w:marLeft w:val="0"/>
                          <w:marRight w:val="0"/>
                          <w:marTop w:val="0"/>
                          <w:marBottom w:val="225"/>
                          <w:divBdr>
                            <w:top w:val="none" w:sz="0" w:space="0" w:color="auto"/>
                            <w:left w:val="none" w:sz="0" w:space="0" w:color="auto"/>
                            <w:bottom w:val="none" w:sz="0" w:space="0" w:color="auto"/>
                            <w:right w:val="none" w:sz="0" w:space="0" w:color="auto"/>
                          </w:divBdr>
                        </w:div>
                        <w:div w:id="1970939891">
                          <w:marLeft w:val="0"/>
                          <w:marRight w:val="0"/>
                          <w:marTop w:val="0"/>
                          <w:marBottom w:val="225"/>
                          <w:divBdr>
                            <w:top w:val="none" w:sz="0" w:space="0" w:color="auto"/>
                            <w:left w:val="none" w:sz="0" w:space="0" w:color="auto"/>
                            <w:bottom w:val="none" w:sz="0" w:space="0" w:color="auto"/>
                            <w:right w:val="none" w:sz="0" w:space="0" w:color="auto"/>
                          </w:divBdr>
                        </w:div>
                        <w:div w:id="920142273">
                          <w:marLeft w:val="0"/>
                          <w:marRight w:val="0"/>
                          <w:marTop w:val="0"/>
                          <w:marBottom w:val="225"/>
                          <w:divBdr>
                            <w:top w:val="none" w:sz="0" w:space="0" w:color="auto"/>
                            <w:left w:val="none" w:sz="0" w:space="0" w:color="auto"/>
                            <w:bottom w:val="none" w:sz="0" w:space="0" w:color="auto"/>
                            <w:right w:val="none" w:sz="0" w:space="0" w:color="auto"/>
                          </w:divBdr>
                        </w:div>
                        <w:div w:id="447437656">
                          <w:marLeft w:val="0"/>
                          <w:marRight w:val="0"/>
                          <w:marTop w:val="0"/>
                          <w:marBottom w:val="225"/>
                          <w:divBdr>
                            <w:top w:val="none" w:sz="0" w:space="0" w:color="auto"/>
                            <w:left w:val="none" w:sz="0" w:space="0" w:color="auto"/>
                            <w:bottom w:val="none" w:sz="0" w:space="0" w:color="auto"/>
                            <w:right w:val="none" w:sz="0" w:space="0" w:color="auto"/>
                          </w:divBdr>
                        </w:div>
                        <w:div w:id="1626158420">
                          <w:marLeft w:val="0"/>
                          <w:marRight w:val="0"/>
                          <w:marTop w:val="0"/>
                          <w:marBottom w:val="225"/>
                          <w:divBdr>
                            <w:top w:val="none" w:sz="0" w:space="0" w:color="auto"/>
                            <w:left w:val="none" w:sz="0" w:space="0" w:color="auto"/>
                            <w:bottom w:val="none" w:sz="0" w:space="0" w:color="auto"/>
                            <w:right w:val="none" w:sz="0" w:space="0" w:color="auto"/>
                          </w:divBdr>
                        </w:div>
                        <w:div w:id="1996445034">
                          <w:marLeft w:val="0"/>
                          <w:marRight w:val="0"/>
                          <w:marTop w:val="0"/>
                          <w:marBottom w:val="225"/>
                          <w:divBdr>
                            <w:top w:val="none" w:sz="0" w:space="0" w:color="auto"/>
                            <w:left w:val="none" w:sz="0" w:space="0" w:color="auto"/>
                            <w:bottom w:val="none" w:sz="0" w:space="0" w:color="auto"/>
                            <w:right w:val="none" w:sz="0" w:space="0" w:color="auto"/>
                          </w:divBdr>
                        </w:div>
                        <w:div w:id="1513566765">
                          <w:marLeft w:val="0"/>
                          <w:marRight w:val="0"/>
                          <w:marTop w:val="0"/>
                          <w:marBottom w:val="225"/>
                          <w:divBdr>
                            <w:top w:val="none" w:sz="0" w:space="0" w:color="auto"/>
                            <w:left w:val="none" w:sz="0" w:space="0" w:color="auto"/>
                            <w:bottom w:val="none" w:sz="0" w:space="0" w:color="auto"/>
                            <w:right w:val="none" w:sz="0" w:space="0" w:color="auto"/>
                          </w:divBdr>
                        </w:div>
                        <w:div w:id="159008186">
                          <w:marLeft w:val="0"/>
                          <w:marRight w:val="0"/>
                          <w:marTop w:val="0"/>
                          <w:marBottom w:val="225"/>
                          <w:divBdr>
                            <w:top w:val="none" w:sz="0" w:space="0" w:color="auto"/>
                            <w:left w:val="none" w:sz="0" w:space="0" w:color="auto"/>
                            <w:bottom w:val="none" w:sz="0" w:space="0" w:color="auto"/>
                            <w:right w:val="none" w:sz="0" w:space="0" w:color="auto"/>
                          </w:divBdr>
                        </w:div>
                        <w:div w:id="448160919">
                          <w:marLeft w:val="0"/>
                          <w:marRight w:val="0"/>
                          <w:marTop w:val="0"/>
                          <w:marBottom w:val="225"/>
                          <w:divBdr>
                            <w:top w:val="none" w:sz="0" w:space="0" w:color="auto"/>
                            <w:left w:val="none" w:sz="0" w:space="0" w:color="auto"/>
                            <w:bottom w:val="none" w:sz="0" w:space="0" w:color="auto"/>
                            <w:right w:val="none" w:sz="0" w:space="0" w:color="auto"/>
                          </w:divBdr>
                        </w:div>
                        <w:div w:id="144048758">
                          <w:marLeft w:val="0"/>
                          <w:marRight w:val="0"/>
                          <w:marTop w:val="0"/>
                          <w:marBottom w:val="225"/>
                          <w:divBdr>
                            <w:top w:val="none" w:sz="0" w:space="0" w:color="auto"/>
                            <w:left w:val="none" w:sz="0" w:space="0" w:color="auto"/>
                            <w:bottom w:val="none" w:sz="0" w:space="0" w:color="auto"/>
                            <w:right w:val="none" w:sz="0" w:space="0" w:color="auto"/>
                          </w:divBdr>
                        </w:div>
                        <w:div w:id="1670593676">
                          <w:marLeft w:val="0"/>
                          <w:marRight w:val="0"/>
                          <w:marTop w:val="0"/>
                          <w:marBottom w:val="225"/>
                          <w:divBdr>
                            <w:top w:val="none" w:sz="0" w:space="0" w:color="auto"/>
                            <w:left w:val="none" w:sz="0" w:space="0" w:color="auto"/>
                            <w:bottom w:val="none" w:sz="0" w:space="0" w:color="auto"/>
                            <w:right w:val="none" w:sz="0" w:space="0" w:color="auto"/>
                          </w:divBdr>
                        </w:div>
                        <w:div w:id="1819688929">
                          <w:marLeft w:val="0"/>
                          <w:marRight w:val="0"/>
                          <w:marTop w:val="0"/>
                          <w:marBottom w:val="225"/>
                          <w:divBdr>
                            <w:top w:val="none" w:sz="0" w:space="0" w:color="auto"/>
                            <w:left w:val="none" w:sz="0" w:space="0" w:color="auto"/>
                            <w:bottom w:val="none" w:sz="0" w:space="0" w:color="auto"/>
                            <w:right w:val="none" w:sz="0" w:space="0" w:color="auto"/>
                          </w:divBdr>
                        </w:div>
                        <w:div w:id="1202786892">
                          <w:marLeft w:val="0"/>
                          <w:marRight w:val="0"/>
                          <w:marTop w:val="0"/>
                          <w:marBottom w:val="225"/>
                          <w:divBdr>
                            <w:top w:val="none" w:sz="0" w:space="0" w:color="auto"/>
                            <w:left w:val="none" w:sz="0" w:space="0" w:color="auto"/>
                            <w:bottom w:val="none" w:sz="0" w:space="0" w:color="auto"/>
                            <w:right w:val="none" w:sz="0" w:space="0" w:color="auto"/>
                          </w:divBdr>
                        </w:div>
                        <w:div w:id="2079786741">
                          <w:marLeft w:val="0"/>
                          <w:marRight w:val="0"/>
                          <w:marTop w:val="0"/>
                          <w:marBottom w:val="225"/>
                          <w:divBdr>
                            <w:top w:val="none" w:sz="0" w:space="0" w:color="auto"/>
                            <w:left w:val="none" w:sz="0" w:space="0" w:color="auto"/>
                            <w:bottom w:val="none" w:sz="0" w:space="0" w:color="auto"/>
                            <w:right w:val="none" w:sz="0" w:space="0" w:color="auto"/>
                          </w:divBdr>
                        </w:div>
                        <w:div w:id="1682001173">
                          <w:marLeft w:val="0"/>
                          <w:marRight w:val="0"/>
                          <w:marTop w:val="0"/>
                          <w:marBottom w:val="225"/>
                          <w:divBdr>
                            <w:top w:val="none" w:sz="0" w:space="0" w:color="auto"/>
                            <w:left w:val="none" w:sz="0" w:space="0" w:color="auto"/>
                            <w:bottom w:val="none" w:sz="0" w:space="0" w:color="auto"/>
                            <w:right w:val="none" w:sz="0" w:space="0" w:color="auto"/>
                          </w:divBdr>
                        </w:div>
                        <w:div w:id="1330014087">
                          <w:marLeft w:val="0"/>
                          <w:marRight w:val="0"/>
                          <w:marTop w:val="0"/>
                          <w:marBottom w:val="225"/>
                          <w:divBdr>
                            <w:top w:val="none" w:sz="0" w:space="0" w:color="auto"/>
                            <w:left w:val="none" w:sz="0" w:space="0" w:color="auto"/>
                            <w:bottom w:val="none" w:sz="0" w:space="0" w:color="auto"/>
                            <w:right w:val="none" w:sz="0" w:space="0" w:color="auto"/>
                          </w:divBdr>
                        </w:div>
                        <w:div w:id="1284387198">
                          <w:marLeft w:val="0"/>
                          <w:marRight w:val="0"/>
                          <w:marTop w:val="0"/>
                          <w:marBottom w:val="225"/>
                          <w:divBdr>
                            <w:top w:val="none" w:sz="0" w:space="0" w:color="auto"/>
                            <w:left w:val="none" w:sz="0" w:space="0" w:color="auto"/>
                            <w:bottom w:val="none" w:sz="0" w:space="0" w:color="auto"/>
                            <w:right w:val="none" w:sz="0" w:space="0" w:color="auto"/>
                          </w:divBdr>
                        </w:div>
                        <w:div w:id="1402365291">
                          <w:marLeft w:val="0"/>
                          <w:marRight w:val="0"/>
                          <w:marTop w:val="0"/>
                          <w:marBottom w:val="225"/>
                          <w:divBdr>
                            <w:top w:val="none" w:sz="0" w:space="0" w:color="auto"/>
                            <w:left w:val="none" w:sz="0" w:space="0" w:color="auto"/>
                            <w:bottom w:val="none" w:sz="0" w:space="0" w:color="auto"/>
                            <w:right w:val="none" w:sz="0" w:space="0" w:color="auto"/>
                          </w:divBdr>
                        </w:div>
                        <w:div w:id="1593011550">
                          <w:marLeft w:val="0"/>
                          <w:marRight w:val="0"/>
                          <w:marTop w:val="0"/>
                          <w:marBottom w:val="225"/>
                          <w:divBdr>
                            <w:top w:val="none" w:sz="0" w:space="0" w:color="auto"/>
                            <w:left w:val="none" w:sz="0" w:space="0" w:color="auto"/>
                            <w:bottom w:val="none" w:sz="0" w:space="0" w:color="auto"/>
                            <w:right w:val="none" w:sz="0" w:space="0" w:color="auto"/>
                          </w:divBdr>
                        </w:div>
                        <w:div w:id="1574121445">
                          <w:marLeft w:val="0"/>
                          <w:marRight w:val="0"/>
                          <w:marTop w:val="0"/>
                          <w:marBottom w:val="225"/>
                          <w:divBdr>
                            <w:top w:val="none" w:sz="0" w:space="0" w:color="auto"/>
                            <w:left w:val="none" w:sz="0" w:space="0" w:color="auto"/>
                            <w:bottom w:val="none" w:sz="0" w:space="0" w:color="auto"/>
                            <w:right w:val="none" w:sz="0" w:space="0" w:color="auto"/>
                          </w:divBdr>
                        </w:div>
                        <w:div w:id="1767576902">
                          <w:marLeft w:val="0"/>
                          <w:marRight w:val="0"/>
                          <w:marTop w:val="0"/>
                          <w:marBottom w:val="225"/>
                          <w:divBdr>
                            <w:top w:val="none" w:sz="0" w:space="0" w:color="auto"/>
                            <w:left w:val="none" w:sz="0" w:space="0" w:color="auto"/>
                            <w:bottom w:val="none" w:sz="0" w:space="0" w:color="auto"/>
                            <w:right w:val="none" w:sz="0" w:space="0" w:color="auto"/>
                          </w:divBdr>
                        </w:div>
                        <w:div w:id="631445235">
                          <w:marLeft w:val="0"/>
                          <w:marRight w:val="0"/>
                          <w:marTop w:val="0"/>
                          <w:marBottom w:val="225"/>
                          <w:divBdr>
                            <w:top w:val="none" w:sz="0" w:space="0" w:color="auto"/>
                            <w:left w:val="none" w:sz="0" w:space="0" w:color="auto"/>
                            <w:bottom w:val="none" w:sz="0" w:space="0" w:color="auto"/>
                            <w:right w:val="none" w:sz="0" w:space="0" w:color="auto"/>
                          </w:divBdr>
                        </w:div>
                        <w:div w:id="1854874568">
                          <w:marLeft w:val="0"/>
                          <w:marRight w:val="0"/>
                          <w:marTop w:val="0"/>
                          <w:marBottom w:val="225"/>
                          <w:divBdr>
                            <w:top w:val="none" w:sz="0" w:space="0" w:color="auto"/>
                            <w:left w:val="none" w:sz="0" w:space="0" w:color="auto"/>
                            <w:bottom w:val="none" w:sz="0" w:space="0" w:color="auto"/>
                            <w:right w:val="none" w:sz="0" w:space="0" w:color="auto"/>
                          </w:divBdr>
                        </w:div>
                        <w:div w:id="1221282483">
                          <w:marLeft w:val="0"/>
                          <w:marRight w:val="0"/>
                          <w:marTop w:val="0"/>
                          <w:marBottom w:val="225"/>
                          <w:divBdr>
                            <w:top w:val="none" w:sz="0" w:space="0" w:color="auto"/>
                            <w:left w:val="none" w:sz="0" w:space="0" w:color="auto"/>
                            <w:bottom w:val="none" w:sz="0" w:space="0" w:color="auto"/>
                            <w:right w:val="none" w:sz="0" w:space="0" w:color="auto"/>
                          </w:divBdr>
                        </w:div>
                        <w:div w:id="1082987848">
                          <w:marLeft w:val="0"/>
                          <w:marRight w:val="0"/>
                          <w:marTop w:val="0"/>
                          <w:marBottom w:val="225"/>
                          <w:divBdr>
                            <w:top w:val="none" w:sz="0" w:space="0" w:color="auto"/>
                            <w:left w:val="none" w:sz="0" w:space="0" w:color="auto"/>
                            <w:bottom w:val="none" w:sz="0" w:space="0" w:color="auto"/>
                            <w:right w:val="none" w:sz="0" w:space="0" w:color="auto"/>
                          </w:divBdr>
                        </w:div>
                        <w:div w:id="1974288120">
                          <w:marLeft w:val="0"/>
                          <w:marRight w:val="0"/>
                          <w:marTop w:val="0"/>
                          <w:marBottom w:val="225"/>
                          <w:divBdr>
                            <w:top w:val="none" w:sz="0" w:space="0" w:color="auto"/>
                            <w:left w:val="none" w:sz="0" w:space="0" w:color="auto"/>
                            <w:bottom w:val="none" w:sz="0" w:space="0" w:color="auto"/>
                            <w:right w:val="none" w:sz="0" w:space="0" w:color="auto"/>
                          </w:divBdr>
                        </w:div>
                        <w:div w:id="998383794">
                          <w:marLeft w:val="0"/>
                          <w:marRight w:val="0"/>
                          <w:marTop w:val="0"/>
                          <w:marBottom w:val="225"/>
                          <w:divBdr>
                            <w:top w:val="none" w:sz="0" w:space="0" w:color="auto"/>
                            <w:left w:val="none" w:sz="0" w:space="0" w:color="auto"/>
                            <w:bottom w:val="none" w:sz="0" w:space="0" w:color="auto"/>
                            <w:right w:val="none" w:sz="0" w:space="0" w:color="auto"/>
                          </w:divBdr>
                        </w:div>
                        <w:div w:id="1764833989">
                          <w:marLeft w:val="0"/>
                          <w:marRight w:val="0"/>
                          <w:marTop w:val="0"/>
                          <w:marBottom w:val="225"/>
                          <w:divBdr>
                            <w:top w:val="none" w:sz="0" w:space="0" w:color="auto"/>
                            <w:left w:val="none" w:sz="0" w:space="0" w:color="auto"/>
                            <w:bottom w:val="none" w:sz="0" w:space="0" w:color="auto"/>
                            <w:right w:val="none" w:sz="0" w:space="0" w:color="auto"/>
                          </w:divBdr>
                        </w:div>
                        <w:div w:id="762727195">
                          <w:marLeft w:val="0"/>
                          <w:marRight w:val="0"/>
                          <w:marTop w:val="0"/>
                          <w:marBottom w:val="225"/>
                          <w:divBdr>
                            <w:top w:val="none" w:sz="0" w:space="0" w:color="auto"/>
                            <w:left w:val="none" w:sz="0" w:space="0" w:color="auto"/>
                            <w:bottom w:val="none" w:sz="0" w:space="0" w:color="auto"/>
                            <w:right w:val="none" w:sz="0" w:space="0" w:color="auto"/>
                          </w:divBdr>
                        </w:div>
                        <w:div w:id="1785223408">
                          <w:marLeft w:val="0"/>
                          <w:marRight w:val="0"/>
                          <w:marTop w:val="0"/>
                          <w:marBottom w:val="225"/>
                          <w:divBdr>
                            <w:top w:val="none" w:sz="0" w:space="0" w:color="auto"/>
                            <w:left w:val="none" w:sz="0" w:space="0" w:color="auto"/>
                            <w:bottom w:val="none" w:sz="0" w:space="0" w:color="auto"/>
                            <w:right w:val="none" w:sz="0" w:space="0" w:color="auto"/>
                          </w:divBdr>
                        </w:div>
                        <w:div w:id="551385934">
                          <w:marLeft w:val="0"/>
                          <w:marRight w:val="0"/>
                          <w:marTop w:val="0"/>
                          <w:marBottom w:val="225"/>
                          <w:divBdr>
                            <w:top w:val="none" w:sz="0" w:space="0" w:color="auto"/>
                            <w:left w:val="none" w:sz="0" w:space="0" w:color="auto"/>
                            <w:bottom w:val="none" w:sz="0" w:space="0" w:color="auto"/>
                            <w:right w:val="none" w:sz="0" w:space="0" w:color="auto"/>
                          </w:divBdr>
                        </w:div>
                        <w:div w:id="304624495">
                          <w:marLeft w:val="0"/>
                          <w:marRight w:val="0"/>
                          <w:marTop w:val="0"/>
                          <w:marBottom w:val="225"/>
                          <w:divBdr>
                            <w:top w:val="none" w:sz="0" w:space="0" w:color="auto"/>
                            <w:left w:val="none" w:sz="0" w:space="0" w:color="auto"/>
                            <w:bottom w:val="none" w:sz="0" w:space="0" w:color="auto"/>
                            <w:right w:val="none" w:sz="0" w:space="0" w:color="auto"/>
                          </w:divBdr>
                        </w:div>
                        <w:div w:id="805052235">
                          <w:marLeft w:val="0"/>
                          <w:marRight w:val="0"/>
                          <w:marTop w:val="0"/>
                          <w:marBottom w:val="225"/>
                          <w:divBdr>
                            <w:top w:val="none" w:sz="0" w:space="0" w:color="auto"/>
                            <w:left w:val="none" w:sz="0" w:space="0" w:color="auto"/>
                            <w:bottom w:val="none" w:sz="0" w:space="0" w:color="auto"/>
                            <w:right w:val="none" w:sz="0" w:space="0" w:color="auto"/>
                          </w:divBdr>
                        </w:div>
                        <w:div w:id="218253705">
                          <w:marLeft w:val="0"/>
                          <w:marRight w:val="0"/>
                          <w:marTop w:val="0"/>
                          <w:marBottom w:val="225"/>
                          <w:divBdr>
                            <w:top w:val="none" w:sz="0" w:space="0" w:color="auto"/>
                            <w:left w:val="none" w:sz="0" w:space="0" w:color="auto"/>
                            <w:bottom w:val="none" w:sz="0" w:space="0" w:color="auto"/>
                            <w:right w:val="none" w:sz="0" w:space="0" w:color="auto"/>
                          </w:divBdr>
                        </w:div>
                        <w:div w:id="407459782">
                          <w:marLeft w:val="0"/>
                          <w:marRight w:val="0"/>
                          <w:marTop w:val="0"/>
                          <w:marBottom w:val="225"/>
                          <w:divBdr>
                            <w:top w:val="none" w:sz="0" w:space="0" w:color="auto"/>
                            <w:left w:val="none" w:sz="0" w:space="0" w:color="auto"/>
                            <w:bottom w:val="none" w:sz="0" w:space="0" w:color="auto"/>
                            <w:right w:val="none" w:sz="0" w:space="0" w:color="auto"/>
                          </w:divBdr>
                        </w:div>
                        <w:div w:id="1555192367">
                          <w:marLeft w:val="0"/>
                          <w:marRight w:val="0"/>
                          <w:marTop w:val="0"/>
                          <w:marBottom w:val="225"/>
                          <w:divBdr>
                            <w:top w:val="none" w:sz="0" w:space="0" w:color="auto"/>
                            <w:left w:val="none" w:sz="0" w:space="0" w:color="auto"/>
                            <w:bottom w:val="none" w:sz="0" w:space="0" w:color="auto"/>
                            <w:right w:val="none" w:sz="0" w:space="0" w:color="auto"/>
                          </w:divBdr>
                        </w:div>
                        <w:div w:id="1336108826">
                          <w:marLeft w:val="0"/>
                          <w:marRight w:val="0"/>
                          <w:marTop w:val="0"/>
                          <w:marBottom w:val="225"/>
                          <w:divBdr>
                            <w:top w:val="none" w:sz="0" w:space="0" w:color="auto"/>
                            <w:left w:val="none" w:sz="0" w:space="0" w:color="auto"/>
                            <w:bottom w:val="none" w:sz="0" w:space="0" w:color="auto"/>
                            <w:right w:val="none" w:sz="0" w:space="0" w:color="auto"/>
                          </w:divBdr>
                        </w:div>
                        <w:div w:id="44305703">
                          <w:marLeft w:val="0"/>
                          <w:marRight w:val="0"/>
                          <w:marTop w:val="0"/>
                          <w:marBottom w:val="225"/>
                          <w:divBdr>
                            <w:top w:val="none" w:sz="0" w:space="0" w:color="auto"/>
                            <w:left w:val="none" w:sz="0" w:space="0" w:color="auto"/>
                            <w:bottom w:val="none" w:sz="0" w:space="0" w:color="auto"/>
                            <w:right w:val="none" w:sz="0" w:space="0" w:color="auto"/>
                          </w:divBdr>
                        </w:div>
                        <w:div w:id="466702558">
                          <w:marLeft w:val="0"/>
                          <w:marRight w:val="0"/>
                          <w:marTop w:val="0"/>
                          <w:marBottom w:val="225"/>
                          <w:divBdr>
                            <w:top w:val="none" w:sz="0" w:space="0" w:color="auto"/>
                            <w:left w:val="none" w:sz="0" w:space="0" w:color="auto"/>
                            <w:bottom w:val="none" w:sz="0" w:space="0" w:color="auto"/>
                            <w:right w:val="none" w:sz="0" w:space="0" w:color="auto"/>
                          </w:divBdr>
                        </w:div>
                        <w:div w:id="1933271949">
                          <w:marLeft w:val="0"/>
                          <w:marRight w:val="0"/>
                          <w:marTop w:val="0"/>
                          <w:marBottom w:val="225"/>
                          <w:divBdr>
                            <w:top w:val="none" w:sz="0" w:space="0" w:color="auto"/>
                            <w:left w:val="none" w:sz="0" w:space="0" w:color="auto"/>
                            <w:bottom w:val="none" w:sz="0" w:space="0" w:color="auto"/>
                            <w:right w:val="none" w:sz="0" w:space="0" w:color="auto"/>
                          </w:divBdr>
                        </w:div>
                        <w:div w:id="929586698">
                          <w:marLeft w:val="0"/>
                          <w:marRight w:val="0"/>
                          <w:marTop w:val="0"/>
                          <w:marBottom w:val="225"/>
                          <w:divBdr>
                            <w:top w:val="none" w:sz="0" w:space="0" w:color="auto"/>
                            <w:left w:val="none" w:sz="0" w:space="0" w:color="auto"/>
                            <w:bottom w:val="none" w:sz="0" w:space="0" w:color="auto"/>
                            <w:right w:val="none" w:sz="0" w:space="0" w:color="auto"/>
                          </w:divBdr>
                        </w:div>
                        <w:div w:id="1246718532">
                          <w:marLeft w:val="0"/>
                          <w:marRight w:val="0"/>
                          <w:marTop w:val="0"/>
                          <w:marBottom w:val="225"/>
                          <w:divBdr>
                            <w:top w:val="none" w:sz="0" w:space="0" w:color="auto"/>
                            <w:left w:val="none" w:sz="0" w:space="0" w:color="auto"/>
                            <w:bottom w:val="none" w:sz="0" w:space="0" w:color="auto"/>
                            <w:right w:val="none" w:sz="0" w:space="0" w:color="auto"/>
                          </w:divBdr>
                        </w:div>
                        <w:div w:id="1624537426">
                          <w:marLeft w:val="0"/>
                          <w:marRight w:val="0"/>
                          <w:marTop w:val="0"/>
                          <w:marBottom w:val="225"/>
                          <w:divBdr>
                            <w:top w:val="none" w:sz="0" w:space="0" w:color="auto"/>
                            <w:left w:val="none" w:sz="0" w:space="0" w:color="auto"/>
                            <w:bottom w:val="none" w:sz="0" w:space="0" w:color="auto"/>
                            <w:right w:val="none" w:sz="0" w:space="0" w:color="auto"/>
                          </w:divBdr>
                        </w:div>
                        <w:div w:id="1830167760">
                          <w:marLeft w:val="0"/>
                          <w:marRight w:val="0"/>
                          <w:marTop w:val="0"/>
                          <w:marBottom w:val="225"/>
                          <w:divBdr>
                            <w:top w:val="none" w:sz="0" w:space="0" w:color="auto"/>
                            <w:left w:val="none" w:sz="0" w:space="0" w:color="auto"/>
                            <w:bottom w:val="none" w:sz="0" w:space="0" w:color="auto"/>
                            <w:right w:val="none" w:sz="0" w:space="0" w:color="auto"/>
                          </w:divBdr>
                        </w:div>
                        <w:div w:id="1668168445">
                          <w:marLeft w:val="0"/>
                          <w:marRight w:val="0"/>
                          <w:marTop w:val="0"/>
                          <w:marBottom w:val="225"/>
                          <w:divBdr>
                            <w:top w:val="none" w:sz="0" w:space="0" w:color="auto"/>
                            <w:left w:val="none" w:sz="0" w:space="0" w:color="auto"/>
                            <w:bottom w:val="none" w:sz="0" w:space="0" w:color="auto"/>
                            <w:right w:val="none" w:sz="0" w:space="0" w:color="auto"/>
                          </w:divBdr>
                        </w:div>
                        <w:div w:id="557594872">
                          <w:marLeft w:val="0"/>
                          <w:marRight w:val="0"/>
                          <w:marTop w:val="0"/>
                          <w:marBottom w:val="225"/>
                          <w:divBdr>
                            <w:top w:val="none" w:sz="0" w:space="0" w:color="auto"/>
                            <w:left w:val="none" w:sz="0" w:space="0" w:color="auto"/>
                            <w:bottom w:val="none" w:sz="0" w:space="0" w:color="auto"/>
                            <w:right w:val="none" w:sz="0" w:space="0" w:color="auto"/>
                          </w:divBdr>
                        </w:div>
                        <w:div w:id="273440178">
                          <w:marLeft w:val="0"/>
                          <w:marRight w:val="0"/>
                          <w:marTop w:val="0"/>
                          <w:marBottom w:val="225"/>
                          <w:divBdr>
                            <w:top w:val="none" w:sz="0" w:space="0" w:color="auto"/>
                            <w:left w:val="none" w:sz="0" w:space="0" w:color="auto"/>
                            <w:bottom w:val="none" w:sz="0" w:space="0" w:color="auto"/>
                            <w:right w:val="none" w:sz="0" w:space="0" w:color="auto"/>
                          </w:divBdr>
                        </w:div>
                        <w:div w:id="592516089">
                          <w:marLeft w:val="0"/>
                          <w:marRight w:val="0"/>
                          <w:marTop w:val="0"/>
                          <w:marBottom w:val="225"/>
                          <w:divBdr>
                            <w:top w:val="none" w:sz="0" w:space="0" w:color="auto"/>
                            <w:left w:val="none" w:sz="0" w:space="0" w:color="auto"/>
                            <w:bottom w:val="none" w:sz="0" w:space="0" w:color="auto"/>
                            <w:right w:val="none" w:sz="0" w:space="0" w:color="auto"/>
                          </w:divBdr>
                        </w:div>
                        <w:div w:id="1095395462">
                          <w:marLeft w:val="0"/>
                          <w:marRight w:val="0"/>
                          <w:marTop w:val="0"/>
                          <w:marBottom w:val="225"/>
                          <w:divBdr>
                            <w:top w:val="none" w:sz="0" w:space="0" w:color="auto"/>
                            <w:left w:val="none" w:sz="0" w:space="0" w:color="auto"/>
                            <w:bottom w:val="none" w:sz="0" w:space="0" w:color="auto"/>
                            <w:right w:val="none" w:sz="0" w:space="0" w:color="auto"/>
                          </w:divBdr>
                        </w:div>
                        <w:div w:id="1943611094">
                          <w:marLeft w:val="0"/>
                          <w:marRight w:val="0"/>
                          <w:marTop w:val="0"/>
                          <w:marBottom w:val="225"/>
                          <w:divBdr>
                            <w:top w:val="none" w:sz="0" w:space="0" w:color="auto"/>
                            <w:left w:val="none" w:sz="0" w:space="0" w:color="auto"/>
                            <w:bottom w:val="none" w:sz="0" w:space="0" w:color="auto"/>
                            <w:right w:val="none" w:sz="0" w:space="0" w:color="auto"/>
                          </w:divBdr>
                        </w:div>
                        <w:div w:id="1657803603">
                          <w:marLeft w:val="0"/>
                          <w:marRight w:val="0"/>
                          <w:marTop w:val="0"/>
                          <w:marBottom w:val="225"/>
                          <w:divBdr>
                            <w:top w:val="none" w:sz="0" w:space="0" w:color="auto"/>
                            <w:left w:val="none" w:sz="0" w:space="0" w:color="auto"/>
                            <w:bottom w:val="none" w:sz="0" w:space="0" w:color="auto"/>
                            <w:right w:val="none" w:sz="0" w:space="0" w:color="auto"/>
                          </w:divBdr>
                        </w:div>
                        <w:div w:id="1733578900">
                          <w:marLeft w:val="0"/>
                          <w:marRight w:val="0"/>
                          <w:marTop w:val="0"/>
                          <w:marBottom w:val="225"/>
                          <w:divBdr>
                            <w:top w:val="none" w:sz="0" w:space="0" w:color="auto"/>
                            <w:left w:val="none" w:sz="0" w:space="0" w:color="auto"/>
                            <w:bottom w:val="none" w:sz="0" w:space="0" w:color="auto"/>
                            <w:right w:val="none" w:sz="0" w:space="0" w:color="auto"/>
                          </w:divBdr>
                        </w:div>
                        <w:div w:id="1292981632">
                          <w:marLeft w:val="0"/>
                          <w:marRight w:val="0"/>
                          <w:marTop w:val="0"/>
                          <w:marBottom w:val="225"/>
                          <w:divBdr>
                            <w:top w:val="none" w:sz="0" w:space="0" w:color="auto"/>
                            <w:left w:val="none" w:sz="0" w:space="0" w:color="auto"/>
                            <w:bottom w:val="none" w:sz="0" w:space="0" w:color="auto"/>
                            <w:right w:val="none" w:sz="0" w:space="0" w:color="auto"/>
                          </w:divBdr>
                        </w:div>
                        <w:div w:id="720253332">
                          <w:marLeft w:val="0"/>
                          <w:marRight w:val="0"/>
                          <w:marTop w:val="0"/>
                          <w:marBottom w:val="225"/>
                          <w:divBdr>
                            <w:top w:val="none" w:sz="0" w:space="0" w:color="auto"/>
                            <w:left w:val="none" w:sz="0" w:space="0" w:color="auto"/>
                            <w:bottom w:val="none" w:sz="0" w:space="0" w:color="auto"/>
                            <w:right w:val="none" w:sz="0" w:space="0" w:color="auto"/>
                          </w:divBdr>
                        </w:div>
                        <w:div w:id="397363444">
                          <w:marLeft w:val="0"/>
                          <w:marRight w:val="0"/>
                          <w:marTop w:val="0"/>
                          <w:marBottom w:val="225"/>
                          <w:divBdr>
                            <w:top w:val="none" w:sz="0" w:space="0" w:color="auto"/>
                            <w:left w:val="none" w:sz="0" w:space="0" w:color="auto"/>
                            <w:bottom w:val="none" w:sz="0" w:space="0" w:color="auto"/>
                            <w:right w:val="none" w:sz="0" w:space="0" w:color="auto"/>
                          </w:divBdr>
                        </w:div>
                        <w:div w:id="1370303865">
                          <w:marLeft w:val="0"/>
                          <w:marRight w:val="0"/>
                          <w:marTop w:val="0"/>
                          <w:marBottom w:val="225"/>
                          <w:divBdr>
                            <w:top w:val="none" w:sz="0" w:space="0" w:color="auto"/>
                            <w:left w:val="none" w:sz="0" w:space="0" w:color="auto"/>
                            <w:bottom w:val="none" w:sz="0" w:space="0" w:color="auto"/>
                            <w:right w:val="none" w:sz="0" w:space="0" w:color="auto"/>
                          </w:divBdr>
                        </w:div>
                        <w:div w:id="324868310">
                          <w:marLeft w:val="0"/>
                          <w:marRight w:val="0"/>
                          <w:marTop w:val="0"/>
                          <w:marBottom w:val="225"/>
                          <w:divBdr>
                            <w:top w:val="none" w:sz="0" w:space="0" w:color="auto"/>
                            <w:left w:val="none" w:sz="0" w:space="0" w:color="auto"/>
                            <w:bottom w:val="none" w:sz="0" w:space="0" w:color="auto"/>
                            <w:right w:val="none" w:sz="0" w:space="0" w:color="auto"/>
                          </w:divBdr>
                        </w:div>
                        <w:div w:id="1277251530">
                          <w:marLeft w:val="0"/>
                          <w:marRight w:val="0"/>
                          <w:marTop w:val="0"/>
                          <w:marBottom w:val="225"/>
                          <w:divBdr>
                            <w:top w:val="none" w:sz="0" w:space="0" w:color="auto"/>
                            <w:left w:val="none" w:sz="0" w:space="0" w:color="auto"/>
                            <w:bottom w:val="none" w:sz="0" w:space="0" w:color="auto"/>
                            <w:right w:val="none" w:sz="0" w:space="0" w:color="auto"/>
                          </w:divBdr>
                        </w:div>
                        <w:div w:id="682441815">
                          <w:marLeft w:val="0"/>
                          <w:marRight w:val="0"/>
                          <w:marTop w:val="0"/>
                          <w:marBottom w:val="225"/>
                          <w:divBdr>
                            <w:top w:val="none" w:sz="0" w:space="0" w:color="auto"/>
                            <w:left w:val="none" w:sz="0" w:space="0" w:color="auto"/>
                            <w:bottom w:val="none" w:sz="0" w:space="0" w:color="auto"/>
                            <w:right w:val="none" w:sz="0" w:space="0" w:color="auto"/>
                          </w:divBdr>
                        </w:div>
                        <w:div w:id="1987053542">
                          <w:marLeft w:val="0"/>
                          <w:marRight w:val="0"/>
                          <w:marTop w:val="0"/>
                          <w:marBottom w:val="225"/>
                          <w:divBdr>
                            <w:top w:val="none" w:sz="0" w:space="0" w:color="auto"/>
                            <w:left w:val="none" w:sz="0" w:space="0" w:color="auto"/>
                            <w:bottom w:val="none" w:sz="0" w:space="0" w:color="auto"/>
                            <w:right w:val="none" w:sz="0" w:space="0" w:color="auto"/>
                          </w:divBdr>
                        </w:div>
                        <w:div w:id="3285310">
                          <w:marLeft w:val="0"/>
                          <w:marRight w:val="0"/>
                          <w:marTop w:val="0"/>
                          <w:marBottom w:val="225"/>
                          <w:divBdr>
                            <w:top w:val="none" w:sz="0" w:space="0" w:color="auto"/>
                            <w:left w:val="none" w:sz="0" w:space="0" w:color="auto"/>
                            <w:bottom w:val="none" w:sz="0" w:space="0" w:color="auto"/>
                            <w:right w:val="none" w:sz="0" w:space="0" w:color="auto"/>
                          </w:divBdr>
                        </w:div>
                        <w:div w:id="1184317445">
                          <w:marLeft w:val="0"/>
                          <w:marRight w:val="0"/>
                          <w:marTop w:val="0"/>
                          <w:marBottom w:val="225"/>
                          <w:divBdr>
                            <w:top w:val="none" w:sz="0" w:space="0" w:color="auto"/>
                            <w:left w:val="none" w:sz="0" w:space="0" w:color="auto"/>
                            <w:bottom w:val="none" w:sz="0" w:space="0" w:color="auto"/>
                            <w:right w:val="none" w:sz="0" w:space="0" w:color="auto"/>
                          </w:divBdr>
                        </w:div>
                        <w:div w:id="743265428">
                          <w:marLeft w:val="0"/>
                          <w:marRight w:val="0"/>
                          <w:marTop w:val="0"/>
                          <w:marBottom w:val="225"/>
                          <w:divBdr>
                            <w:top w:val="none" w:sz="0" w:space="0" w:color="auto"/>
                            <w:left w:val="none" w:sz="0" w:space="0" w:color="auto"/>
                            <w:bottom w:val="none" w:sz="0" w:space="0" w:color="auto"/>
                            <w:right w:val="none" w:sz="0" w:space="0" w:color="auto"/>
                          </w:divBdr>
                        </w:div>
                        <w:div w:id="1080441733">
                          <w:marLeft w:val="0"/>
                          <w:marRight w:val="0"/>
                          <w:marTop w:val="0"/>
                          <w:marBottom w:val="225"/>
                          <w:divBdr>
                            <w:top w:val="none" w:sz="0" w:space="0" w:color="auto"/>
                            <w:left w:val="none" w:sz="0" w:space="0" w:color="auto"/>
                            <w:bottom w:val="none" w:sz="0" w:space="0" w:color="auto"/>
                            <w:right w:val="none" w:sz="0" w:space="0" w:color="auto"/>
                          </w:divBdr>
                        </w:div>
                        <w:div w:id="1857574397">
                          <w:marLeft w:val="0"/>
                          <w:marRight w:val="0"/>
                          <w:marTop w:val="0"/>
                          <w:marBottom w:val="225"/>
                          <w:divBdr>
                            <w:top w:val="none" w:sz="0" w:space="0" w:color="auto"/>
                            <w:left w:val="none" w:sz="0" w:space="0" w:color="auto"/>
                            <w:bottom w:val="none" w:sz="0" w:space="0" w:color="auto"/>
                            <w:right w:val="none" w:sz="0" w:space="0" w:color="auto"/>
                          </w:divBdr>
                        </w:div>
                        <w:div w:id="2075808674">
                          <w:marLeft w:val="0"/>
                          <w:marRight w:val="0"/>
                          <w:marTop w:val="0"/>
                          <w:marBottom w:val="225"/>
                          <w:divBdr>
                            <w:top w:val="none" w:sz="0" w:space="0" w:color="auto"/>
                            <w:left w:val="none" w:sz="0" w:space="0" w:color="auto"/>
                            <w:bottom w:val="none" w:sz="0" w:space="0" w:color="auto"/>
                            <w:right w:val="none" w:sz="0" w:space="0" w:color="auto"/>
                          </w:divBdr>
                        </w:div>
                        <w:div w:id="134418675">
                          <w:marLeft w:val="0"/>
                          <w:marRight w:val="0"/>
                          <w:marTop w:val="0"/>
                          <w:marBottom w:val="225"/>
                          <w:divBdr>
                            <w:top w:val="none" w:sz="0" w:space="0" w:color="auto"/>
                            <w:left w:val="none" w:sz="0" w:space="0" w:color="auto"/>
                            <w:bottom w:val="none" w:sz="0" w:space="0" w:color="auto"/>
                            <w:right w:val="none" w:sz="0" w:space="0" w:color="auto"/>
                          </w:divBdr>
                        </w:div>
                        <w:div w:id="1388871214">
                          <w:marLeft w:val="0"/>
                          <w:marRight w:val="0"/>
                          <w:marTop w:val="0"/>
                          <w:marBottom w:val="225"/>
                          <w:divBdr>
                            <w:top w:val="none" w:sz="0" w:space="0" w:color="auto"/>
                            <w:left w:val="none" w:sz="0" w:space="0" w:color="auto"/>
                            <w:bottom w:val="none" w:sz="0" w:space="0" w:color="auto"/>
                            <w:right w:val="none" w:sz="0" w:space="0" w:color="auto"/>
                          </w:divBdr>
                        </w:div>
                        <w:div w:id="1331759951">
                          <w:marLeft w:val="0"/>
                          <w:marRight w:val="0"/>
                          <w:marTop w:val="0"/>
                          <w:marBottom w:val="225"/>
                          <w:divBdr>
                            <w:top w:val="none" w:sz="0" w:space="0" w:color="auto"/>
                            <w:left w:val="none" w:sz="0" w:space="0" w:color="auto"/>
                            <w:bottom w:val="none" w:sz="0" w:space="0" w:color="auto"/>
                            <w:right w:val="none" w:sz="0" w:space="0" w:color="auto"/>
                          </w:divBdr>
                        </w:div>
                        <w:div w:id="1487630639">
                          <w:marLeft w:val="0"/>
                          <w:marRight w:val="0"/>
                          <w:marTop w:val="0"/>
                          <w:marBottom w:val="225"/>
                          <w:divBdr>
                            <w:top w:val="none" w:sz="0" w:space="0" w:color="auto"/>
                            <w:left w:val="none" w:sz="0" w:space="0" w:color="auto"/>
                            <w:bottom w:val="none" w:sz="0" w:space="0" w:color="auto"/>
                            <w:right w:val="none" w:sz="0" w:space="0" w:color="auto"/>
                          </w:divBdr>
                        </w:div>
                        <w:div w:id="992218838">
                          <w:marLeft w:val="0"/>
                          <w:marRight w:val="0"/>
                          <w:marTop w:val="0"/>
                          <w:marBottom w:val="225"/>
                          <w:divBdr>
                            <w:top w:val="none" w:sz="0" w:space="0" w:color="auto"/>
                            <w:left w:val="none" w:sz="0" w:space="0" w:color="auto"/>
                            <w:bottom w:val="none" w:sz="0" w:space="0" w:color="auto"/>
                            <w:right w:val="none" w:sz="0" w:space="0" w:color="auto"/>
                          </w:divBdr>
                        </w:div>
                        <w:div w:id="1004085986">
                          <w:marLeft w:val="0"/>
                          <w:marRight w:val="0"/>
                          <w:marTop w:val="0"/>
                          <w:marBottom w:val="225"/>
                          <w:divBdr>
                            <w:top w:val="none" w:sz="0" w:space="0" w:color="auto"/>
                            <w:left w:val="none" w:sz="0" w:space="0" w:color="auto"/>
                            <w:bottom w:val="none" w:sz="0" w:space="0" w:color="auto"/>
                            <w:right w:val="none" w:sz="0" w:space="0" w:color="auto"/>
                          </w:divBdr>
                        </w:div>
                        <w:div w:id="1174764785">
                          <w:marLeft w:val="0"/>
                          <w:marRight w:val="0"/>
                          <w:marTop w:val="0"/>
                          <w:marBottom w:val="225"/>
                          <w:divBdr>
                            <w:top w:val="none" w:sz="0" w:space="0" w:color="auto"/>
                            <w:left w:val="none" w:sz="0" w:space="0" w:color="auto"/>
                            <w:bottom w:val="none" w:sz="0" w:space="0" w:color="auto"/>
                            <w:right w:val="none" w:sz="0" w:space="0" w:color="auto"/>
                          </w:divBdr>
                        </w:div>
                        <w:div w:id="1756592389">
                          <w:marLeft w:val="0"/>
                          <w:marRight w:val="0"/>
                          <w:marTop w:val="0"/>
                          <w:marBottom w:val="225"/>
                          <w:divBdr>
                            <w:top w:val="none" w:sz="0" w:space="0" w:color="auto"/>
                            <w:left w:val="none" w:sz="0" w:space="0" w:color="auto"/>
                            <w:bottom w:val="none" w:sz="0" w:space="0" w:color="auto"/>
                            <w:right w:val="none" w:sz="0" w:space="0" w:color="auto"/>
                          </w:divBdr>
                        </w:div>
                        <w:div w:id="1535536388">
                          <w:marLeft w:val="0"/>
                          <w:marRight w:val="0"/>
                          <w:marTop w:val="0"/>
                          <w:marBottom w:val="225"/>
                          <w:divBdr>
                            <w:top w:val="none" w:sz="0" w:space="0" w:color="auto"/>
                            <w:left w:val="none" w:sz="0" w:space="0" w:color="auto"/>
                            <w:bottom w:val="none" w:sz="0" w:space="0" w:color="auto"/>
                            <w:right w:val="none" w:sz="0" w:space="0" w:color="auto"/>
                          </w:divBdr>
                        </w:div>
                        <w:div w:id="1484346298">
                          <w:marLeft w:val="0"/>
                          <w:marRight w:val="0"/>
                          <w:marTop w:val="0"/>
                          <w:marBottom w:val="225"/>
                          <w:divBdr>
                            <w:top w:val="none" w:sz="0" w:space="0" w:color="auto"/>
                            <w:left w:val="none" w:sz="0" w:space="0" w:color="auto"/>
                            <w:bottom w:val="none" w:sz="0" w:space="0" w:color="auto"/>
                            <w:right w:val="none" w:sz="0" w:space="0" w:color="auto"/>
                          </w:divBdr>
                        </w:div>
                        <w:div w:id="732385633">
                          <w:marLeft w:val="0"/>
                          <w:marRight w:val="0"/>
                          <w:marTop w:val="0"/>
                          <w:marBottom w:val="225"/>
                          <w:divBdr>
                            <w:top w:val="none" w:sz="0" w:space="0" w:color="auto"/>
                            <w:left w:val="none" w:sz="0" w:space="0" w:color="auto"/>
                            <w:bottom w:val="none" w:sz="0" w:space="0" w:color="auto"/>
                            <w:right w:val="none" w:sz="0" w:space="0" w:color="auto"/>
                          </w:divBdr>
                        </w:div>
                        <w:div w:id="697000948">
                          <w:marLeft w:val="0"/>
                          <w:marRight w:val="0"/>
                          <w:marTop w:val="0"/>
                          <w:marBottom w:val="225"/>
                          <w:divBdr>
                            <w:top w:val="none" w:sz="0" w:space="0" w:color="auto"/>
                            <w:left w:val="none" w:sz="0" w:space="0" w:color="auto"/>
                            <w:bottom w:val="none" w:sz="0" w:space="0" w:color="auto"/>
                            <w:right w:val="none" w:sz="0" w:space="0" w:color="auto"/>
                          </w:divBdr>
                        </w:div>
                        <w:div w:id="639773912">
                          <w:marLeft w:val="0"/>
                          <w:marRight w:val="0"/>
                          <w:marTop w:val="0"/>
                          <w:marBottom w:val="225"/>
                          <w:divBdr>
                            <w:top w:val="none" w:sz="0" w:space="0" w:color="auto"/>
                            <w:left w:val="none" w:sz="0" w:space="0" w:color="auto"/>
                            <w:bottom w:val="none" w:sz="0" w:space="0" w:color="auto"/>
                            <w:right w:val="none" w:sz="0" w:space="0" w:color="auto"/>
                          </w:divBdr>
                        </w:div>
                        <w:div w:id="1766683887">
                          <w:marLeft w:val="0"/>
                          <w:marRight w:val="0"/>
                          <w:marTop w:val="0"/>
                          <w:marBottom w:val="225"/>
                          <w:divBdr>
                            <w:top w:val="none" w:sz="0" w:space="0" w:color="auto"/>
                            <w:left w:val="none" w:sz="0" w:space="0" w:color="auto"/>
                            <w:bottom w:val="none" w:sz="0" w:space="0" w:color="auto"/>
                            <w:right w:val="none" w:sz="0" w:space="0" w:color="auto"/>
                          </w:divBdr>
                        </w:div>
                        <w:div w:id="247429843">
                          <w:marLeft w:val="0"/>
                          <w:marRight w:val="0"/>
                          <w:marTop w:val="0"/>
                          <w:marBottom w:val="225"/>
                          <w:divBdr>
                            <w:top w:val="none" w:sz="0" w:space="0" w:color="auto"/>
                            <w:left w:val="none" w:sz="0" w:space="0" w:color="auto"/>
                            <w:bottom w:val="none" w:sz="0" w:space="0" w:color="auto"/>
                            <w:right w:val="none" w:sz="0" w:space="0" w:color="auto"/>
                          </w:divBdr>
                        </w:div>
                        <w:div w:id="610820273">
                          <w:marLeft w:val="0"/>
                          <w:marRight w:val="0"/>
                          <w:marTop w:val="0"/>
                          <w:marBottom w:val="225"/>
                          <w:divBdr>
                            <w:top w:val="none" w:sz="0" w:space="0" w:color="auto"/>
                            <w:left w:val="none" w:sz="0" w:space="0" w:color="auto"/>
                            <w:bottom w:val="none" w:sz="0" w:space="0" w:color="auto"/>
                            <w:right w:val="none" w:sz="0" w:space="0" w:color="auto"/>
                          </w:divBdr>
                        </w:div>
                        <w:div w:id="2035381185">
                          <w:marLeft w:val="0"/>
                          <w:marRight w:val="0"/>
                          <w:marTop w:val="0"/>
                          <w:marBottom w:val="225"/>
                          <w:divBdr>
                            <w:top w:val="none" w:sz="0" w:space="0" w:color="auto"/>
                            <w:left w:val="none" w:sz="0" w:space="0" w:color="auto"/>
                            <w:bottom w:val="none" w:sz="0" w:space="0" w:color="auto"/>
                            <w:right w:val="none" w:sz="0" w:space="0" w:color="auto"/>
                          </w:divBdr>
                        </w:div>
                        <w:div w:id="1451823140">
                          <w:marLeft w:val="0"/>
                          <w:marRight w:val="0"/>
                          <w:marTop w:val="0"/>
                          <w:marBottom w:val="225"/>
                          <w:divBdr>
                            <w:top w:val="none" w:sz="0" w:space="0" w:color="auto"/>
                            <w:left w:val="none" w:sz="0" w:space="0" w:color="auto"/>
                            <w:bottom w:val="none" w:sz="0" w:space="0" w:color="auto"/>
                            <w:right w:val="none" w:sz="0" w:space="0" w:color="auto"/>
                          </w:divBdr>
                        </w:div>
                        <w:div w:id="975067111">
                          <w:marLeft w:val="0"/>
                          <w:marRight w:val="0"/>
                          <w:marTop w:val="0"/>
                          <w:marBottom w:val="225"/>
                          <w:divBdr>
                            <w:top w:val="none" w:sz="0" w:space="0" w:color="auto"/>
                            <w:left w:val="none" w:sz="0" w:space="0" w:color="auto"/>
                            <w:bottom w:val="none" w:sz="0" w:space="0" w:color="auto"/>
                            <w:right w:val="none" w:sz="0" w:space="0" w:color="auto"/>
                          </w:divBdr>
                        </w:div>
                        <w:div w:id="1726634775">
                          <w:marLeft w:val="0"/>
                          <w:marRight w:val="0"/>
                          <w:marTop w:val="0"/>
                          <w:marBottom w:val="225"/>
                          <w:divBdr>
                            <w:top w:val="none" w:sz="0" w:space="0" w:color="auto"/>
                            <w:left w:val="none" w:sz="0" w:space="0" w:color="auto"/>
                            <w:bottom w:val="none" w:sz="0" w:space="0" w:color="auto"/>
                            <w:right w:val="none" w:sz="0" w:space="0" w:color="auto"/>
                          </w:divBdr>
                        </w:div>
                        <w:div w:id="910582744">
                          <w:marLeft w:val="0"/>
                          <w:marRight w:val="0"/>
                          <w:marTop w:val="0"/>
                          <w:marBottom w:val="225"/>
                          <w:divBdr>
                            <w:top w:val="none" w:sz="0" w:space="0" w:color="auto"/>
                            <w:left w:val="none" w:sz="0" w:space="0" w:color="auto"/>
                            <w:bottom w:val="none" w:sz="0" w:space="0" w:color="auto"/>
                            <w:right w:val="none" w:sz="0" w:space="0" w:color="auto"/>
                          </w:divBdr>
                        </w:div>
                        <w:div w:id="1514970">
                          <w:marLeft w:val="0"/>
                          <w:marRight w:val="0"/>
                          <w:marTop w:val="0"/>
                          <w:marBottom w:val="225"/>
                          <w:divBdr>
                            <w:top w:val="none" w:sz="0" w:space="0" w:color="auto"/>
                            <w:left w:val="none" w:sz="0" w:space="0" w:color="auto"/>
                            <w:bottom w:val="none" w:sz="0" w:space="0" w:color="auto"/>
                            <w:right w:val="none" w:sz="0" w:space="0" w:color="auto"/>
                          </w:divBdr>
                        </w:div>
                        <w:div w:id="1445731239">
                          <w:marLeft w:val="0"/>
                          <w:marRight w:val="0"/>
                          <w:marTop w:val="0"/>
                          <w:marBottom w:val="225"/>
                          <w:divBdr>
                            <w:top w:val="none" w:sz="0" w:space="0" w:color="auto"/>
                            <w:left w:val="none" w:sz="0" w:space="0" w:color="auto"/>
                            <w:bottom w:val="none" w:sz="0" w:space="0" w:color="auto"/>
                            <w:right w:val="none" w:sz="0" w:space="0" w:color="auto"/>
                          </w:divBdr>
                        </w:div>
                        <w:div w:id="1526867453">
                          <w:marLeft w:val="0"/>
                          <w:marRight w:val="0"/>
                          <w:marTop w:val="0"/>
                          <w:marBottom w:val="225"/>
                          <w:divBdr>
                            <w:top w:val="none" w:sz="0" w:space="0" w:color="auto"/>
                            <w:left w:val="none" w:sz="0" w:space="0" w:color="auto"/>
                            <w:bottom w:val="none" w:sz="0" w:space="0" w:color="auto"/>
                            <w:right w:val="none" w:sz="0" w:space="0" w:color="auto"/>
                          </w:divBdr>
                        </w:div>
                        <w:div w:id="1622375353">
                          <w:marLeft w:val="0"/>
                          <w:marRight w:val="0"/>
                          <w:marTop w:val="0"/>
                          <w:marBottom w:val="225"/>
                          <w:divBdr>
                            <w:top w:val="none" w:sz="0" w:space="0" w:color="auto"/>
                            <w:left w:val="none" w:sz="0" w:space="0" w:color="auto"/>
                            <w:bottom w:val="none" w:sz="0" w:space="0" w:color="auto"/>
                            <w:right w:val="none" w:sz="0" w:space="0" w:color="auto"/>
                          </w:divBdr>
                        </w:div>
                        <w:div w:id="554510388">
                          <w:marLeft w:val="0"/>
                          <w:marRight w:val="0"/>
                          <w:marTop w:val="0"/>
                          <w:marBottom w:val="225"/>
                          <w:divBdr>
                            <w:top w:val="none" w:sz="0" w:space="0" w:color="auto"/>
                            <w:left w:val="none" w:sz="0" w:space="0" w:color="auto"/>
                            <w:bottom w:val="none" w:sz="0" w:space="0" w:color="auto"/>
                            <w:right w:val="none" w:sz="0" w:space="0" w:color="auto"/>
                          </w:divBdr>
                        </w:div>
                        <w:div w:id="1521121761">
                          <w:marLeft w:val="0"/>
                          <w:marRight w:val="0"/>
                          <w:marTop w:val="0"/>
                          <w:marBottom w:val="225"/>
                          <w:divBdr>
                            <w:top w:val="none" w:sz="0" w:space="0" w:color="auto"/>
                            <w:left w:val="none" w:sz="0" w:space="0" w:color="auto"/>
                            <w:bottom w:val="none" w:sz="0" w:space="0" w:color="auto"/>
                            <w:right w:val="none" w:sz="0" w:space="0" w:color="auto"/>
                          </w:divBdr>
                        </w:div>
                        <w:div w:id="1350521394">
                          <w:marLeft w:val="0"/>
                          <w:marRight w:val="0"/>
                          <w:marTop w:val="0"/>
                          <w:marBottom w:val="225"/>
                          <w:divBdr>
                            <w:top w:val="none" w:sz="0" w:space="0" w:color="auto"/>
                            <w:left w:val="none" w:sz="0" w:space="0" w:color="auto"/>
                            <w:bottom w:val="none" w:sz="0" w:space="0" w:color="auto"/>
                            <w:right w:val="none" w:sz="0" w:space="0" w:color="auto"/>
                          </w:divBdr>
                        </w:div>
                        <w:div w:id="1567490916">
                          <w:marLeft w:val="0"/>
                          <w:marRight w:val="0"/>
                          <w:marTop w:val="0"/>
                          <w:marBottom w:val="225"/>
                          <w:divBdr>
                            <w:top w:val="none" w:sz="0" w:space="0" w:color="auto"/>
                            <w:left w:val="none" w:sz="0" w:space="0" w:color="auto"/>
                            <w:bottom w:val="none" w:sz="0" w:space="0" w:color="auto"/>
                            <w:right w:val="none" w:sz="0" w:space="0" w:color="auto"/>
                          </w:divBdr>
                        </w:div>
                        <w:div w:id="678436158">
                          <w:marLeft w:val="0"/>
                          <w:marRight w:val="0"/>
                          <w:marTop w:val="0"/>
                          <w:marBottom w:val="225"/>
                          <w:divBdr>
                            <w:top w:val="none" w:sz="0" w:space="0" w:color="auto"/>
                            <w:left w:val="none" w:sz="0" w:space="0" w:color="auto"/>
                            <w:bottom w:val="none" w:sz="0" w:space="0" w:color="auto"/>
                            <w:right w:val="none" w:sz="0" w:space="0" w:color="auto"/>
                          </w:divBdr>
                        </w:div>
                        <w:div w:id="1854762674">
                          <w:marLeft w:val="0"/>
                          <w:marRight w:val="0"/>
                          <w:marTop w:val="0"/>
                          <w:marBottom w:val="225"/>
                          <w:divBdr>
                            <w:top w:val="none" w:sz="0" w:space="0" w:color="auto"/>
                            <w:left w:val="none" w:sz="0" w:space="0" w:color="auto"/>
                            <w:bottom w:val="none" w:sz="0" w:space="0" w:color="auto"/>
                            <w:right w:val="none" w:sz="0" w:space="0" w:color="auto"/>
                          </w:divBdr>
                        </w:div>
                        <w:div w:id="1276912519">
                          <w:marLeft w:val="0"/>
                          <w:marRight w:val="0"/>
                          <w:marTop w:val="0"/>
                          <w:marBottom w:val="225"/>
                          <w:divBdr>
                            <w:top w:val="none" w:sz="0" w:space="0" w:color="auto"/>
                            <w:left w:val="none" w:sz="0" w:space="0" w:color="auto"/>
                            <w:bottom w:val="none" w:sz="0" w:space="0" w:color="auto"/>
                            <w:right w:val="none" w:sz="0" w:space="0" w:color="auto"/>
                          </w:divBdr>
                        </w:div>
                        <w:div w:id="2011371598">
                          <w:marLeft w:val="0"/>
                          <w:marRight w:val="0"/>
                          <w:marTop w:val="0"/>
                          <w:marBottom w:val="225"/>
                          <w:divBdr>
                            <w:top w:val="none" w:sz="0" w:space="0" w:color="auto"/>
                            <w:left w:val="none" w:sz="0" w:space="0" w:color="auto"/>
                            <w:bottom w:val="none" w:sz="0" w:space="0" w:color="auto"/>
                            <w:right w:val="none" w:sz="0" w:space="0" w:color="auto"/>
                          </w:divBdr>
                        </w:div>
                        <w:div w:id="144665908">
                          <w:marLeft w:val="0"/>
                          <w:marRight w:val="0"/>
                          <w:marTop w:val="0"/>
                          <w:marBottom w:val="225"/>
                          <w:divBdr>
                            <w:top w:val="none" w:sz="0" w:space="0" w:color="auto"/>
                            <w:left w:val="none" w:sz="0" w:space="0" w:color="auto"/>
                            <w:bottom w:val="none" w:sz="0" w:space="0" w:color="auto"/>
                            <w:right w:val="none" w:sz="0" w:space="0" w:color="auto"/>
                          </w:divBdr>
                        </w:div>
                        <w:div w:id="157118712">
                          <w:marLeft w:val="0"/>
                          <w:marRight w:val="0"/>
                          <w:marTop w:val="0"/>
                          <w:marBottom w:val="225"/>
                          <w:divBdr>
                            <w:top w:val="none" w:sz="0" w:space="0" w:color="auto"/>
                            <w:left w:val="none" w:sz="0" w:space="0" w:color="auto"/>
                            <w:bottom w:val="none" w:sz="0" w:space="0" w:color="auto"/>
                            <w:right w:val="none" w:sz="0" w:space="0" w:color="auto"/>
                          </w:divBdr>
                        </w:div>
                        <w:div w:id="86198163">
                          <w:marLeft w:val="0"/>
                          <w:marRight w:val="0"/>
                          <w:marTop w:val="0"/>
                          <w:marBottom w:val="225"/>
                          <w:divBdr>
                            <w:top w:val="none" w:sz="0" w:space="0" w:color="auto"/>
                            <w:left w:val="none" w:sz="0" w:space="0" w:color="auto"/>
                            <w:bottom w:val="none" w:sz="0" w:space="0" w:color="auto"/>
                            <w:right w:val="none" w:sz="0" w:space="0" w:color="auto"/>
                          </w:divBdr>
                        </w:div>
                        <w:div w:id="2136748378">
                          <w:marLeft w:val="0"/>
                          <w:marRight w:val="0"/>
                          <w:marTop w:val="0"/>
                          <w:marBottom w:val="225"/>
                          <w:divBdr>
                            <w:top w:val="none" w:sz="0" w:space="0" w:color="auto"/>
                            <w:left w:val="none" w:sz="0" w:space="0" w:color="auto"/>
                            <w:bottom w:val="none" w:sz="0" w:space="0" w:color="auto"/>
                            <w:right w:val="none" w:sz="0" w:space="0" w:color="auto"/>
                          </w:divBdr>
                        </w:div>
                        <w:div w:id="1620145465">
                          <w:marLeft w:val="0"/>
                          <w:marRight w:val="0"/>
                          <w:marTop w:val="0"/>
                          <w:marBottom w:val="225"/>
                          <w:divBdr>
                            <w:top w:val="none" w:sz="0" w:space="0" w:color="auto"/>
                            <w:left w:val="none" w:sz="0" w:space="0" w:color="auto"/>
                            <w:bottom w:val="none" w:sz="0" w:space="0" w:color="auto"/>
                            <w:right w:val="none" w:sz="0" w:space="0" w:color="auto"/>
                          </w:divBdr>
                        </w:div>
                        <w:div w:id="856820103">
                          <w:marLeft w:val="0"/>
                          <w:marRight w:val="0"/>
                          <w:marTop w:val="0"/>
                          <w:marBottom w:val="225"/>
                          <w:divBdr>
                            <w:top w:val="none" w:sz="0" w:space="0" w:color="auto"/>
                            <w:left w:val="none" w:sz="0" w:space="0" w:color="auto"/>
                            <w:bottom w:val="none" w:sz="0" w:space="0" w:color="auto"/>
                            <w:right w:val="none" w:sz="0" w:space="0" w:color="auto"/>
                          </w:divBdr>
                        </w:div>
                        <w:div w:id="64694480">
                          <w:marLeft w:val="0"/>
                          <w:marRight w:val="0"/>
                          <w:marTop w:val="0"/>
                          <w:marBottom w:val="225"/>
                          <w:divBdr>
                            <w:top w:val="none" w:sz="0" w:space="0" w:color="auto"/>
                            <w:left w:val="none" w:sz="0" w:space="0" w:color="auto"/>
                            <w:bottom w:val="none" w:sz="0" w:space="0" w:color="auto"/>
                            <w:right w:val="none" w:sz="0" w:space="0" w:color="auto"/>
                          </w:divBdr>
                        </w:div>
                        <w:div w:id="1003702399">
                          <w:marLeft w:val="0"/>
                          <w:marRight w:val="0"/>
                          <w:marTop w:val="0"/>
                          <w:marBottom w:val="225"/>
                          <w:divBdr>
                            <w:top w:val="none" w:sz="0" w:space="0" w:color="auto"/>
                            <w:left w:val="none" w:sz="0" w:space="0" w:color="auto"/>
                            <w:bottom w:val="none" w:sz="0" w:space="0" w:color="auto"/>
                            <w:right w:val="none" w:sz="0" w:space="0" w:color="auto"/>
                          </w:divBdr>
                        </w:div>
                        <w:div w:id="1000738372">
                          <w:marLeft w:val="0"/>
                          <w:marRight w:val="0"/>
                          <w:marTop w:val="0"/>
                          <w:marBottom w:val="225"/>
                          <w:divBdr>
                            <w:top w:val="none" w:sz="0" w:space="0" w:color="auto"/>
                            <w:left w:val="none" w:sz="0" w:space="0" w:color="auto"/>
                            <w:bottom w:val="none" w:sz="0" w:space="0" w:color="auto"/>
                            <w:right w:val="none" w:sz="0" w:space="0" w:color="auto"/>
                          </w:divBdr>
                        </w:div>
                        <w:div w:id="1081178996">
                          <w:marLeft w:val="0"/>
                          <w:marRight w:val="0"/>
                          <w:marTop w:val="0"/>
                          <w:marBottom w:val="225"/>
                          <w:divBdr>
                            <w:top w:val="none" w:sz="0" w:space="0" w:color="auto"/>
                            <w:left w:val="none" w:sz="0" w:space="0" w:color="auto"/>
                            <w:bottom w:val="none" w:sz="0" w:space="0" w:color="auto"/>
                            <w:right w:val="none" w:sz="0" w:space="0" w:color="auto"/>
                          </w:divBdr>
                        </w:div>
                        <w:div w:id="1098872581">
                          <w:marLeft w:val="0"/>
                          <w:marRight w:val="0"/>
                          <w:marTop w:val="0"/>
                          <w:marBottom w:val="225"/>
                          <w:divBdr>
                            <w:top w:val="none" w:sz="0" w:space="0" w:color="auto"/>
                            <w:left w:val="none" w:sz="0" w:space="0" w:color="auto"/>
                            <w:bottom w:val="none" w:sz="0" w:space="0" w:color="auto"/>
                            <w:right w:val="none" w:sz="0" w:space="0" w:color="auto"/>
                          </w:divBdr>
                        </w:div>
                        <w:div w:id="491069657">
                          <w:marLeft w:val="0"/>
                          <w:marRight w:val="0"/>
                          <w:marTop w:val="0"/>
                          <w:marBottom w:val="225"/>
                          <w:divBdr>
                            <w:top w:val="none" w:sz="0" w:space="0" w:color="auto"/>
                            <w:left w:val="none" w:sz="0" w:space="0" w:color="auto"/>
                            <w:bottom w:val="none" w:sz="0" w:space="0" w:color="auto"/>
                            <w:right w:val="none" w:sz="0" w:space="0" w:color="auto"/>
                          </w:divBdr>
                        </w:div>
                        <w:div w:id="608314609">
                          <w:marLeft w:val="0"/>
                          <w:marRight w:val="0"/>
                          <w:marTop w:val="0"/>
                          <w:marBottom w:val="225"/>
                          <w:divBdr>
                            <w:top w:val="none" w:sz="0" w:space="0" w:color="auto"/>
                            <w:left w:val="none" w:sz="0" w:space="0" w:color="auto"/>
                            <w:bottom w:val="none" w:sz="0" w:space="0" w:color="auto"/>
                            <w:right w:val="none" w:sz="0" w:space="0" w:color="auto"/>
                          </w:divBdr>
                        </w:div>
                        <w:div w:id="1073308242">
                          <w:marLeft w:val="0"/>
                          <w:marRight w:val="0"/>
                          <w:marTop w:val="0"/>
                          <w:marBottom w:val="225"/>
                          <w:divBdr>
                            <w:top w:val="none" w:sz="0" w:space="0" w:color="auto"/>
                            <w:left w:val="none" w:sz="0" w:space="0" w:color="auto"/>
                            <w:bottom w:val="none" w:sz="0" w:space="0" w:color="auto"/>
                            <w:right w:val="none" w:sz="0" w:space="0" w:color="auto"/>
                          </w:divBdr>
                        </w:div>
                        <w:div w:id="134566961">
                          <w:marLeft w:val="0"/>
                          <w:marRight w:val="0"/>
                          <w:marTop w:val="0"/>
                          <w:marBottom w:val="225"/>
                          <w:divBdr>
                            <w:top w:val="none" w:sz="0" w:space="0" w:color="auto"/>
                            <w:left w:val="none" w:sz="0" w:space="0" w:color="auto"/>
                            <w:bottom w:val="none" w:sz="0" w:space="0" w:color="auto"/>
                            <w:right w:val="none" w:sz="0" w:space="0" w:color="auto"/>
                          </w:divBdr>
                        </w:div>
                        <w:div w:id="1909920253">
                          <w:marLeft w:val="0"/>
                          <w:marRight w:val="0"/>
                          <w:marTop w:val="0"/>
                          <w:marBottom w:val="225"/>
                          <w:divBdr>
                            <w:top w:val="none" w:sz="0" w:space="0" w:color="auto"/>
                            <w:left w:val="none" w:sz="0" w:space="0" w:color="auto"/>
                            <w:bottom w:val="none" w:sz="0" w:space="0" w:color="auto"/>
                            <w:right w:val="none" w:sz="0" w:space="0" w:color="auto"/>
                          </w:divBdr>
                        </w:div>
                        <w:div w:id="643775757">
                          <w:marLeft w:val="0"/>
                          <w:marRight w:val="0"/>
                          <w:marTop w:val="0"/>
                          <w:marBottom w:val="225"/>
                          <w:divBdr>
                            <w:top w:val="none" w:sz="0" w:space="0" w:color="auto"/>
                            <w:left w:val="none" w:sz="0" w:space="0" w:color="auto"/>
                            <w:bottom w:val="none" w:sz="0" w:space="0" w:color="auto"/>
                            <w:right w:val="none" w:sz="0" w:space="0" w:color="auto"/>
                          </w:divBdr>
                        </w:div>
                        <w:div w:id="973101676">
                          <w:marLeft w:val="0"/>
                          <w:marRight w:val="0"/>
                          <w:marTop w:val="0"/>
                          <w:marBottom w:val="225"/>
                          <w:divBdr>
                            <w:top w:val="none" w:sz="0" w:space="0" w:color="auto"/>
                            <w:left w:val="none" w:sz="0" w:space="0" w:color="auto"/>
                            <w:bottom w:val="none" w:sz="0" w:space="0" w:color="auto"/>
                            <w:right w:val="none" w:sz="0" w:space="0" w:color="auto"/>
                          </w:divBdr>
                        </w:div>
                        <w:div w:id="33819899">
                          <w:marLeft w:val="0"/>
                          <w:marRight w:val="0"/>
                          <w:marTop w:val="0"/>
                          <w:marBottom w:val="225"/>
                          <w:divBdr>
                            <w:top w:val="none" w:sz="0" w:space="0" w:color="auto"/>
                            <w:left w:val="none" w:sz="0" w:space="0" w:color="auto"/>
                            <w:bottom w:val="none" w:sz="0" w:space="0" w:color="auto"/>
                            <w:right w:val="none" w:sz="0" w:space="0" w:color="auto"/>
                          </w:divBdr>
                        </w:div>
                        <w:div w:id="1976329100">
                          <w:marLeft w:val="0"/>
                          <w:marRight w:val="0"/>
                          <w:marTop w:val="0"/>
                          <w:marBottom w:val="225"/>
                          <w:divBdr>
                            <w:top w:val="none" w:sz="0" w:space="0" w:color="auto"/>
                            <w:left w:val="none" w:sz="0" w:space="0" w:color="auto"/>
                            <w:bottom w:val="none" w:sz="0" w:space="0" w:color="auto"/>
                            <w:right w:val="none" w:sz="0" w:space="0" w:color="auto"/>
                          </w:divBdr>
                        </w:div>
                        <w:div w:id="220606133">
                          <w:marLeft w:val="0"/>
                          <w:marRight w:val="0"/>
                          <w:marTop w:val="0"/>
                          <w:marBottom w:val="225"/>
                          <w:divBdr>
                            <w:top w:val="none" w:sz="0" w:space="0" w:color="auto"/>
                            <w:left w:val="none" w:sz="0" w:space="0" w:color="auto"/>
                            <w:bottom w:val="none" w:sz="0" w:space="0" w:color="auto"/>
                            <w:right w:val="none" w:sz="0" w:space="0" w:color="auto"/>
                          </w:divBdr>
                        </w:div>
                        <w:div w:id="1563759872">
                          <w:marLeft w:val="0"/>
                          <w:marRight w:val="0"/>
                          <w:marTop w:val="0"/>
                          <w:marBottom w:val="225"/>
                          <w:divBdr>
                            <w:top w:val="none" w:sz="0" w:space="0" w:color="auto"/>
                            <w:left w:val="none" w:sz="0" w:space="0" w:color="auto"/>
                            <w:bottom w:val="none" w:sz="0" w:space="0" w:color="auto"/>
                            <w:right w:val="none" w:sz="0" w:space="0" w:color="auto"/>
                          </w:divBdr>
                        </w:div>
                        <w:div w:id="888808683">
                          <w:marLeft w:val="0"/>
                          <w:marRight w:val="0"/>
                          <w:marTop w:val="0"/>
                          <w:marBottom w:val="225"/>
                          <w:divBdr>
                            <w:top w:val="none" w:sz="0" w:space="0" w:color="auto"/>
                            <w:left w:val="none" w:sz="0" w:space="0" w:color="auto"/>
                            <w:bottom w:val="none" w:sz="0" w:space="0" w:color="auto"/>
                            <w:right w:val="none" w:sz="0" w:space="0" w:color="auto"/>
                          </w:divBdr>
                        </w:div>
                        <w:div w:id="1572693583">
                          <w:marLeft w:val="0"/>
                          <w:marRight w:val="0"/>
                          <w:marTop w:val="0"/>
                          <w:marBottom w:val="225"/>
                          <w:divBdr>
                            <w:top w:val="none" w:sz="0" w:space="0" w:color="auto"/>
                            <w:left w:val="none" w:sz="0" w:space="0" w:color="auto"/>
                            <w:bottom w:val="none" w:sz="0" w:space="0" w:color="auto"/>
                            <w:right w:val="none" w:sz="0" w:space="0" w:color="auto"/>
                          </w:divBdr>
                        </w:div>
                        <w:div w:id="387723080">
                          <w:marLeft w:val="0"/>
                          <w:marRight w:val="0"/>
                          <w:marTop w:val="0"/>
                          <w:marBottom w:val="225"/>
                          <w:divBdr>
                            <w:top w:val="none" w:sz="0" w:space="0" w:color="auto"/>
                            <w:left w:val="none" w:sz="0" w:space="0" w:color="auto"/>
                            <w:bottom w:val="none" w:sz="0" w:space="0" w:color="auto"/>
                            <w:right w:val="none" w:sz="0" w:space="0" w:color="auto"/>
                          </w:divBdr>
                        </w:div>
                        <w:div w:id="1915820945">
                          <w:marLeft w:val="0"/>
                          <w:marRight w:val="0"/>
                          <w:marTop w:val="0"/>
                          <w:marBottom w:val="225"/>
                          <w:divBdr>
                            <w:top w:val="none" w:sz="0" w:space="0" w:color="auto"/>
                            <w:left w:val="none" w:sz="0" w:space="0" w:color="auto"/>
                            <w:bottom w:val="none" w:sz="0" w:space="0" w:color="auto"/>
                            <w:right w:val="none" w:sz="0" w:space="0" w:color="auto"/>
                          </w:divBdr>
                        </w:div>
                        <w:div w:id="342054481">
                          <w:marLeft w:val="0"/>
                          <w:marRight w:val="0"/>
                          <w:marTop w:val="0"/>
                          <w:marBottom w:val="225"/>
                          <w:divBdr>
                            <w:top w:val="none" w:sz="0" w:space="0" w:color="auto"/>
                            <w:left w:val="none" w:sz="0" w:space="0" w:color="auto"/>
                            <w:bottom w:val="none" w:sz="0" w:space="0" w:color="auto"/>
                            <w:right w:val="none" w:sz="0" w:space="0" w:color="auto"/>
                          </w:divBdr>
                        </w:div>
                        <w:div w:id="232398771">
                          <w:marLeft w:val="0"/>
                          <w:marRight w:val="0"/>
                          <w:marTop w:val="0"/>
                          <w:marBottom w:val="225"/>
                          <w:divBdr>
                            <w:top w:val="none" w:sz="0" w:space="0" w:color="auto"/>
                            <w:left w:val="none" w:sz="0" w:space="0" w:color="auto"/>
                            <w:bottom w:val="none" w:sz="0" w:space="0" w:color="auto"/>
                            <w:right w:val="none" w:sz="0" w:space="0" w:color="auto"/>
                          </w:divBdr>
                        </w:div>
                        <w:div w:id="936401212">
                          <w:marLeft w:val="0"/>
                          <w:marRight w:val="0"/>
                          <w:marTop w:val="0"/>
                          <w:marBottom w:val="225"/>
                          <w:divBdr>
                            <w:top w:val="none" w:sz="0" w:space="0" w:color="auto"/>
                            <w:left w:val="none" w:sz="0" w:space="0" w:color="auto"/>
                            <w:bottom w:val="none" w:sz="0" w:space="0" w:color="auto"/>
                            <w:right w:val="none" w:sz="0" w:space="0" w:color="auto"/>
                          </w:divBdr>
                        </w:div>
                        <w:div w:id="1800565783">
                          <w:marLeft w:val="0"/>
                          <w:marRight w:val="0"/>
                          <w:marTop w:val="0"/>
                          <w:marBottom w:val="225"/>
                          <w:divBdr>
                            <w:top w:val="none" w:sz="0" w:space="0" w:color="auto"/>
                            <w:left w:val="none" w:sz="0" w:space="0" w:color="auto"/>
                            <w:bottom w:val="none" w:sz="0" w:space="0" w:color="auto"/>
                            <w:right w:val="none" w:sz="0" w:space="0" w:color="auto"/>
                          </w:divBdr>
                        </w:div>
                        <w:div w:id="771628328">
                          <w:marLeft w:val="0"/>
                          <w:marRight w:val="0"/>
                          <w:marTop w:val="0"/>
                          <w:marBottom w:val="225"/>
                          <w:divBdr>
                            <w:top w:val="none" w:sz="0" w:space="0" w:color="auto"/>
                            <w:left w:val="none" w:sz="0" w:space="0" w:color="auto"/>
                            <w:bottom w:val="none" w:sz="0" w:space="0" w:color="auto"/>
                            <w:right w:val="none" w:sz="0" w:space="0" w:color="auto"/>
                          </w:divBdr>
                        </w:div>
                        <w:div w:id="268659072">
                          <w:marLeft w:val="0"/>
                          <w:marRight w:val="0"/>
                          <w:marTop w:val="0"/>
                          <w:marBottom w:val="225"/>
                          <w:divBdr>
                            <w:top w:val="none" w:sz="0" w:space="0" w:color="auto"/>
                            <w:left w:val="none" w:sz="0" w:space="0" w:color="auto"/>
                            <w:bottom w:val="none" w:sz="0" w:space="0" w:color="auto"/>
                            <w:right w:val="none" w:sz="0" w:space="0" w:color="auto"/>
                          </w:divBdr>
                        </w:div>
                        <w:div w:id="1924559055">
                          <w:marLeft w:val="0"/>
                          <w:marRight w:val="0"/>
                          <w:marTop w:val="0"/>
                          <w:marBottom w:val="225"/>
                          <w:divBdr>
                            <w:top w:val="none" w:sz="0" w:space="0" w:color="auto"/>
                            <w:left w:val="none" w:sz="0" w:space="0" w:color="auto"/>
                            <w:bottom w:val="none" w:sz="0" w:space="0" w:color="auto"/>
                            <w:right w:val="none" w:sz="0" w:space="0" w:color="auto"/>
                          </w:divBdr>
                        </w:div>
                        <w:div w:id="1416707437">
                          <w:marLeft w:val="0"/>
                          <w:marRight w:val="0"/>
                          <w:marTop w:val="0"/>
                          <w:marBottom w:val="225"/>
                          <w:divBdr>
                            <w:top w:val="none" w:sz="0" w:space="0" w:color="auto"/>
                            <w:left w:val="none" w:sz="0" w:space="0" w:color="auto"/>
                            <w:bottom w:val="none" w:sz="0" w:space="0" w:color="auto"/>
                            <w:right w:val="none" w:sz="0" w:space="0" w:color="auto"/>
                          </w:divBdr>
                        </w:div>
                        <w:div w:id="102771220">
                          <w:marLeft w:val="0"/>
                          <w:marRight w:val="0"/>
                          <w:marTop w:val="0"/>
                          <w:marBottom w:val="225"/>
                          <w:divBdr>
                            <w:top w:val="none" w:sz="0" w:space="0" w:color="auto"/>
                            <w:left w:val="none" w:sz="0" w:space="0" w:color="auto"/>
                            <w:bottom w:val="none" w:sz="0" w:space="0" w:color="auto"/>
                            <w:right w:val="none" w:sz="0" w:space="0" w:color="auto"/>
                          </w:divBdr>
                        </w:div>
                        <w:div w:id="1741520020">
                          <w:marLeft w:val="0"/>
                          <w:marRight w:val="0"/>
                          <w:marTop w:val="0"/>
                          <w:marBottom w:val="225"/>
                          <w:divBdr>
                            <w:top w:val="none" w:sz="0" w:space="0" w:color="auto"/>
                            <w:left w:val="none" w:sz="0" w:space="0" w:color="auto"/>
                            <w:bottom w:val="none" w:sz="0" w:space="0" w:color="auto"/>
                            <w:right w:val="none" w:sz="0" w:space="0" w:color="auto"/>
                          </w:divBdr>
                        </w:div>
                        <w:div w:id="1596549315">
                          <w:marLeft w:val="0"/>
                          <w:marRight w:val="0"/>
                          <w:marTop w:val="0"/>
                          <w:marBottom w:val="225"/>
                          <w:divBdr>
                            <w:top w:val="none" w:sz="0" w:space="0" w:color="auto"/>
                            <w:left w:val="none" w:sz="0" w:space="0" w:color="auto"/>
                            <w:bottom w:val="none" w:sz="0" w:space="0" w:color="auto"/>
                            <w:right w:val="none" w:sz="0" w:space="0" w:color="auto"/>
                          </w:divBdr>
                        </w:div>
                        <w:div w:id="533228760">
                          <w:marLeft w:val="0"/>
                          <w:marRight w:val="0"/>
                          <w:marTop w:val="0"/>
                          <w:marBottom w:val="225"/>
                          <w:divBdr>
                            <w:top w:val="none" w:sz="0" w:space="0" w:color="auto"/>
                            <w:left w:val="none" w:sz="0" w:space="0" w:color="auto"/>
                            <w:bottom w:val="none" w:sz="0" w:space="0" w:color="auto"/>
                            <w:right w:val="none" w:sz="0" w:space="0" w:color="auto"/>
                          </w:divBdr>
                        </w:div>
                        <w:div w:id="1316497187">
                          <w:marLeft w:val="0"/>
                          <w:marRight w:val="0"/>
                          <w:marTop w:val="0"/>
                          <w:marBottom w:val="225"/>
                          <w:divBdr>
                            <w:top w:val="none" w:sz="0" w:space="0" w:color="auto"/>
                            <w:left w:val="none" w:sz="0" w:space="0" w:color="auto"/>
                            <w:bottom w:val="none" w:sz="0" w:space="0" w:color="auto"/>
                            <w:right w:val="none" w:sz="0" w:space="0" w:color="auto"/>
                          </w:divBdr>
                        </w:div>
                        <w:div w:id="31155219">
                          <w:marLeft w:val="0"/>
                          <w:marRight w:val="0"/>
                          <w:marTop w:val="0"/>
                          <w:marBottom w:val="225"/>
                          <w:divBdr>
                            <w:top w:val="none" w:sz="0" w:space="0" w:color="auto"/>
                            <w:left w:val="none" w:sz="0" w:space="0" w:color="auto"/>
                            <w:bottom w:val="none" w:sz="0" w:space="0" w:color="auto"/>
                            <w:right w:val="none" w:sz="0" w:space="0" w:color="auto"/>
                          </w:divBdr>
                        </w:div>
                        <w:div w:id="1151599849">
                          <w:marLeft w:val="0"/>
                          <w:marRight w:val="0"/>
                          <w:marTop w:val="0"/>
                          <w:marBottom w:val="225"/>
                          <w:divBdr>
                            <w:top w:val="none" w:sz="0" w:space="0" w:color="auto"/>
                            <w:left w:val="none" w:sz="0" w:space="0" w:color="auto"/>
                            <w:bottom w:val="none" w:sz="0" w:space="0" w:color="auto"/>
                            <w:right w:val="none" w:sz="0" w:space="0" w:color="auto"/>
                          </w:divBdr>
                        </w:div>
                        <w:div w:id="1513640144">
                          <w:marLeft w:val="0"/>
                          <w:marRight w:val="0"/>
                          <w:marTop w:val="0"/>
                          <w:marBottom w:val="225"/>
                          <w:divBdr>
                            <w:top w:val="none" w:sz="0" w:space="0" w:color="auto"/>
                            <w:left w:val="none" w:sz="0" w:space="0" w:color="auto"/>
                            <w:bottom w:val="none" w:sz="0" w:space="0" w:color="auto"/>
                            <w:right w:val="none" w:sz="0" w:space="0" w:color="auto"/>
                          </w:divBdr>
                        </w:div>
                        <w:div w:id="1787429199">
                          <w:marLeft w:val="0"/>
                          <w:marRight w:val="0"/>
                          <w:marTop w:val="0"/>
                          <w:marBottom w:val="225"/>
                          <w:divBdr>
                            <w:top w:val="none" w:sz="0" w:space="0" w:color="auto"/>
                            <w:left w:val="none" w:sz="0" w:space="0" w:color="auto"/>
                            <w:bottom w:val="none" w:sz="0" w:space="0" w:color="auto"/>
                            <w:right w:val="none" w:sz="0" w:space="0" w:color="auto"/>
                          </w:divBdr>
                        </w:div>
                        <w:div w:id="1241137047">
                          <w:marLeft w:val="0"/>
                          <w:marRight w:val="0"/>
                          <w:marTop w:val="0"/>
                          <w:marBottom w:val="225"/>
                          <w:divBdr>
                            <w:top w:val="none" w:sz="0" w:space="0" w:color="auto"/>
                            <w:left w:val="none" w:sz="0" w:space="0" w:color="auto"/>
                            <w:bottom w:val="none" w:sz="0" w:space="0" w:color="auto"/>
                            <w:right w:val="none" w:sz="0" w:space="0" w:color="auto"/>
                          </w:divBdr>
                        </w:div>
                        <w:div w:id="323630812">
                          <w:marLeft w:val="0"/>
                          <w:marRight w:val="0"/>
                          <w:marTop w:val="0"/>
                          <w:marBottom w:val="225"/>
                          <w:divBdr>
                            <w:top w:val="none" w:sz="0" w:space="0" w:color="auto"/>
                            <w:left w:val="none" w:sz="0" w:space="0" w:color="auto"/>
                            <w:bottom w:val="none" w:sz="0" w:space="0" w:color="auto"/>
                            <w:right w:val="none" w:sz="0" w:space="0" w:color="auto"/>
                          </w:divBdr>
                        </w:div>
                        <w:div w:id="661737377">
                          <w:marLeft w:val="0"/>
                          <w:marRight w:val="0"/>
                          <w:marTop w:val="0"/>
                          <w:marBottom w:val="225"/>
                          <w:divBdr>
                            <w:top w:val="none" w:sz="0" w:space="0" w:color="auto"/>
                            <w:left w:val="none" w:sz="0" w:space="0" w:color="auto"/>
                            <w:bottom w:val="none" w:sz="0" w:space="0" w:color="auto"/>
                            <w:right w:val="none" w:sz="0" w:space="0" w:color="auto"/>
                          </w:divBdr>
                        </w:div>
                        <w:div w:id="1837071477">
                          <w:marLeft w:val="0"/>
                          <w:marRight w:val="0"/>
                          <w:marTop w:val="0"/>
                          <w:marBottom w:val="225"/>
                          <w:divBdr>
                            <w:top w:val="none" w:sz="0" w:space="0" w:color="auto"/>
                            <w:left w:val="none" w:sz="0" w:space="0" w:color="auto"/>
                            <w:bottom w:val="none" w:sz="0" w:space="0" w:color="auto"/>
                            <w:right w:val="none" w:sz="0" w:space="0" w:color="auto"/>
                          </w:divBdr>
                        </w:div>
                        <w:div w:id="1079060240">
                          <w:marLeft w:val="0"/>
                          <w:marRight w:val="0"/>
                          <w:marTop w:val="0"/>
                          <w:marBottom w:val="225"/>
                          <w:divBdr>
                            <w:top w:val="none" w:sz="0" w:space="0" w:color="auto"/>
                            <w:left w:val="none" w:sz="0" w:space="0" w:color="auto"/>
                            <w:bottom w:val="none" w:sz="0" w:space="0" w:color="auto"/>
                            <w:right w:val="none" w:sz="0" w:space="0" w:color="auto"/>
                          </w:divBdr>
                        </w:div>
                        <w:div w:id="762452670">
                          <w:marLeft w:val="0"/>
                          <w:marRight w:val="0"/>
                          <w:marTop w:val="0"/>
                          <w:marBottom w:val="225"/>
                          <w:divBdr>
                            <w:top w:val="none" w:sz="0" w:space="0" w:color="auto"/>
                            <w:left w:val="none" w:sz="0" w:space="0" w:color="auto"/>
                            <w:bottom w:val="none" w:sz="0" w:space="0" w:color="auto"/>
                            <w:right w:val="none" w:sz="0" w:space="0" w:color="auto"/>
                          </w:divBdr>
                        </w:div>
                        <w:div w:id="1884095886">
                          <w:marLeft w:val="0"/>
                          <w:marRight w:val="0"/>
                          <w:marTop w:val="0"/>
                          <w:marBottom w:val="225"/>
                          <w:divBdr>
                            <w:top w:val="none" w:sz="0" w:space="0" w:color="auto"/>
                            <w:left w:val="none" w:sz="0" w:space="0" w:color="auto"/>
                            <w:bottom w:val="none" w:sz="0" w:space="0" w:color="auto"/>
                            <w:right w:val="none" w:sz="0" w:space="0" w:color="auto"/>
                          </w:divBdr>
                        </w:div>
                        <w:div w:id="545996242">
                          <w:marLeft w:val="0"/>
                          <w:marRight w:val="0"/>
                          <w:marTop w:val="0"/>
                          <w:marBottom w:val="225"/>
                          <w:divBdr>
                            <w:top w:val="none" w:sz="0" w:space="0" w:color="auto"/>
                            <w:left w:val="none" w:sz="0" w:space="0" w:color="auto"/>
                            <w:bottom w:val="none" w:sz="0" w:space="0" w:color="auto"/>
                            <w:right w:val="none" w:sz="0" w:space="0" w:color="auto"/>
                          </w:divBdr>
                        </w:div>
                        <w:div w:id="1138493207">
                          <w:marLeft w:val="0"/>
                          <w:marRight w:val="0"/>
                          <w:marTop w:val="0"/>
                          <w:marBottom w:val="225"/>
                          <w:divBdr>
                            <w:top w:val="none" w:sz="0" w:space="0" w:color="auto"/>
                            <w:left w:val="none" w:sz="0" w:space="0" w:color="auto"/>
                            <w:bottom w:val="none" w:sz="0" w:space="0" w:color="auto"/>
                            <w:right w:val="none" w:sz="0" w:space="0" w:color="auto"/>
                          </w:divBdr>
                        </w:div>
                        <w:div w:id="95367076">
                          <w:marLeft w:val="0"/>
                          <w:marRight w:val="0"/>
                          <w:marTop w:val="0"/>
                          <w:marBottom w:val="225"/>
                          <w:divBdr>
                            <w:top w:val="none" w:sz="0" w:space="0" w:color="auto"/>
                            <w:left w:val="none" w:sz="0" w:space="0" w:color="auto"/>
                            <w:bottom w:val="none" w:sz="0" w:space="0" w:color="auto"/>
                            <w:right w:val="none" w:sz="0" w:space="0" w:color="auto"/>
                          </w:divBdr>
                        </w:div>
                        <w:div w:id="1331324003">
                          <w:marLeft w:val="0"/>
                          <w:marRight w:val="0"/>
                          <w:marTop w:val="0"/>
                          <w:marBottom w:val="225"/>
                          <w:divBdr>
                            <w:top w:val="none" w:sz="0" w:space="0" w:color="auto"/>
                            <w:left w:val="none" w:sz="0" w:space="0" w:color="auto"/>
                            <w:bottom w:val="none" w:sz="0" w:space="0" w:color="auto"/>
                            <w:right w:val="none" w:sz="0" w:space="0" w:color="auto"/>
                          </w:divBdr>
                        </w:div>
                        <w:div w:id="1342976815">
                          <w:marLeft w:val="0"/>
                          <w:marRight w:val="0"/>
                          <w:marTop w:val="0"/>
                          <w:marBottom w:val="225"/>
                          <w:divBdr>
                            <w:top w:val="none" w:sz="0" w:space="0" w:color="auto"/>
                            <w:left w:val="none" w:sz="0" w:space="0" w:color="auto"/>
                            <w:bottom w:val="none" w:sz="0" w:space="0" w:color="auto"/>
                            <w:right w:val="none" w:sz="0" w:space="0" w:color="auto"/>
                          </w:divBdr>
                        </w:div>
                        <w:div w:id="572275825">
                          <w:marLeft w:val="0"/>
                          <w:marRight w:val="0"/>
                          <w:marTop w:val="0"/>
                          <w:marBottom w:val="225"/>
                          <w:divBdr>
                            <w:top w:val="none" w:sz="0" w:space="0" w:color="auto"/>
                            <w:left w:val="none" w:sz="0" w:space="0" w:color="auto"/>
                            <w:bottom w:val="none" w:sz="0" w:space="0" w:color="auto"/>
                            <w:right w:val="none" w:sz="0" w:space="0" w:color="auto"/>
                          </w:divBdr>
                        </w:div>
                        <w:div w:id="1261137194">
                          <w:marLeft w:val="0"/>
                          <w:marRight w:val="0"/>
                          <w:marTop w:val="0"/>
                          <w:marBottom w:val="225"/>
                          <w:divBdr>
                            <w:top w:val="none" w:sz="0" w:space="0" w:color="auto"/>
                            <w:left w:val="none" w:sz="0" w:space="0" w:color="auto"/>
                            <w:bottom w:val="none" w:sz="0" w:space="0" w:color="auto"/>
                            <w:right w:val="none" w:sz="0" w:space="0" w:color="auto"/>
                          </w:divBdr>
                        </w:div>
                        <w:div w:id="417561129">
                          <w:marLeft w:val="0"/>
                          <w:marRight w:val="0"/>
                          <w:marTop w:val="0"/>
                          <w:marBottom w:val="225"/>
                          <w:divBdr>
                            <w:top w:val="none" w:sz="0" w:space="0" w:color="auto"/>
                            <w:left w:val="none" w:sz="0" w:space="0" w:color="auto"/>
                            <w:bottom w:val="none" w:sz="0" w:space="0" w:color="auto"/>
                            <w:right w:val="none" w:sz="0" w:space="0" w:color="auto"/>
                          </w:divBdr>
                        </w:div>
                        <w:div w:id="614558011">
                          <w:marLeft w:val="0"/>
                          <w:marRight w:val="0"/>
                          <w:marTop w:val="0"/>
                          <w:marBottom w:val="225"/>
                          <w:divBdr>
                            <w:top w:val="none" w:sz="0" w:space="0" w:color="auto"/>
                            <w:left w:val="none" w:sz="0" w:space="0" w:color="auto"/>
                            <w:bottom w:val="none" w:sz="0" w:space="0" w:color="auto"/>
                            <w:right w:val="none" w:sz="0" w:space="0" w:color="auto"/>
                          </w:divBdr>
                        </w:div>
                        <w:div w:id="649092705">
                          <w:marLeft w:val="0"/>
                          <w:marRight w:val="0"/>
                          <w:marTop w:val="0"/>
                          <w:marBottom w:val="225"/>
                          <w:divBdr>
                            <w:top w:val="none" w:sz="0" w:space="0" w:color="auto"/>
                            <w:left w:val="none" w:sz="0" w:space="0" w:color="auto"/>
                            <w:bottom w:val="none" w:sz="0" w:space="0" w:color="auto"/>
                            <w:right w:val="none" w:sz="0" w:space="0" w:color="auto"/>
                          </w:divBdr>
                        </w:div>
                        <w:div w:id="1376153658">
                          <w:marLeft w:val="0"/>
                          <w:marRight w:val="0"/>
                          <w:marTop w:val="0"/>
                          <w:marBottom w:val="225"/>
                          <w:divBdr>
                            <w:top w:val="none" w:sz="0" w:space="0" w:color="auto"/>
                            <w:left w:val="none" w:sz="0" w:space="0" w:color="auto"/>
                            <w:bottom w:val="none" w:sz="0" w:space="0" w:color="auto"/>
                            <w:right w:val="none" w:sz="0" w:space="0" w:color="auto"/>
                          </w:divBdr>
                        </w:div>
                        <w:div w:id="161891403">
                          <w:marLeft w:val="0"/>
                          <w:marRight w:val="0"/>
                          <w:marTop w:val="0"/>
                          <w:marBottom w:val="225"/>
                          <w:divBdr>
                            <w:top w:val="none" w:sz="0" w:space="0" w:color="auto"/>
                            <w:left w:val="none" w:sz="0" w:space="0" w:color="auto"/>
                            <w:bottom w:val="none" w:sz="0" w:space="0" w:color="auto"/>
                            <w:right w:val="none" w:sz="0" w:space="0" w:color="auto"/>
                          </w:divBdr>
                        </w:div>
                        <w:div w:id="167405248">
                          <w:marLeft w:val="0"/>
                          <w:marRight w:val="0"/>
                          <w:marTop w:val="0"/>
                          <w:marBottom w:val="225"/>
                          <w:divBdr>
                            <w:top w:val="none" w:sz="0" w:space="0" w:color="auto"/>
                            <w:left w:val="none" w:sz="0" w:space="0" w:color="auto"/>
                            <w:bottom w:val="none" w:sz="0" w:space="0" w:color="auto"/>
                            <w:right w:val="none" w:sz="0" w:space="0" w:color="auto"/>
                          </w:divBdr>
                        </w:div>
                        <w:div w:id="2029210806">
                          <w:marLeft w:val="0"/>
                          <w:marRight w:val="0"/>
                          <w:marTop w:val="0"/>
                          <w:marBottom w:val="225"/>
                          <w:divBdr>
                            <w:top w:val="none" w:sz="0" w:space="0" w:color="auto"/>
                            <w:left w:val="none" w:sz="0" w:space="0" w:color="auto"/>
                            <w:bottom w:val="none" w:sz="0" w:space="0" w:color="auto"/>
                            <w:right w:val="none" w:sz="0" w:space="0" w:color="auto"/>
                          </w:divBdr>
                        </w:div>
                        <w:div w:id="94180862">
                          <w:marLeft w:val="0"/>
                          <w:marRight w:val="0"/>
                          <w:marTop w:val="0"/>
                          <w:marBottom w:val="225"/>
                          <w:divBdr>
                            <w:top w:val="none" w:sz="0" w:space="0" w:color="auto"/>
                            <w:left w:val="none" w:sz="0" w:space="0" w:color="auto"/>
                            <w:bottom w:val="none" w:sz="0" w:space="0" w:color="auto"/>
                            <w:right w:val="none" w:sz="0" w:space="0" w:color="auto"/>
                          </w:divBdr>
                        </w:div>
                        <w:div w:id="1242181717">
                          <w:marLeft w:val="0"/>
                          <w:marRight w:val="0"/>
                          <w:marTop w:val="0"/>
                          <w:marBottom w:val="225"/>
                          <w:divBdr>
                            <w:top w:val="none" w:sz="0" w:space="0" w:color="auto"/>
                            <w:left w:val="none" w:sz="0" w:space="0" w:color="auto"/>
                            <w:bottom w:val="none" w:sz="0" w:space="0" w:color="auto"/>
                            <w:right w:val="none" w:sz="0" w:space="0" w:color="auto"/>
                          </w:divBdr>
                        </w:div>
                        <w:div w:id="1365325269">
                          <w:marLeft w:val="0"/>
                          <w:marRight w:val="0"/>
                          <w:marTop w:val="0"/>
                          <w:marBottom w:val="225"/>
                          <w:divBdr>
                            <w:top w:val="none" w:sz="0" w:space="0" w:color="auto"/>
                            <w:left w:val="none" w:sz="0" w:space="0" w:color="auto"/>
                            <w:bottom w:val="none" w:sz="0" w:space="0" w:color="auto"/>
                            <w:right w:val="none" w:sz="0" w:space="0" w:color="auto"/>
                          </w:divBdr>
                        </w:div>
                        <w:div w:id="1060711445">
                          <w:marLeft w:val="0"/>
                          <w:marRight w:val="0"/>
                          <w:marTop w:val="0"/>
                          <w:marBottom w:val="225"/>
                          <w:divBdr>
                            <w:top w:val="none" w:sz="0" w:space="0" w:color="auto"/>
                            <w:left w:val="none" w:sz="0" w:space="0" w:color="auto"/>
                            <w:bottom w:val="none" w:sz="0" w:space="0" w:color="auto"/>
                            <w:right w:val="none" w:sz="0" w:space="0" w:color="auto"/>
                          </w:divBdr>
                        </w:div>
                        <w:div w:id="1075779976">
                          <w:marLeft w:val="0"/>
                          <w:marRight w:val="0"/>
                          <w:marTop w:val="0"/>
                          <w:marBottom w:val="225"/>
                          <w:divBdr>
                            <w:top w:val="none" w:sz="0" w:space="0" w:color="auto"/>
                            <w:left w:val="none" w:sz="0" w:space="0" w:color="auto"/>
                            <w:bottom w:val="none" w:sz="0" w:space="0" w:color="auto"/>
                            <w:right w:val="none" w:sz="0" w:space="0" w:color="auto"/>
                          </w:divBdr>
                        </w:div>
                        <w:div w:id="2038969872">
                          <w:marLeft w:val="0"/>
                          <w:marRight w:val="0"/>
                          <w:marTop w:val="0"/>
                          <w:marBottom w:val="225"/>
                          <w:divBdr>
                            <w:top w:val="none" w:sz="0" w:space="0" w:color="auto"/>
                            <w:left w:val="none" w:sz="0" w:space="0" w:color="auto"/>
                            <w:bottom w:val="none" w:sz="0" w:space="0" w:color="auto"/>
                            <w:right w:val="none" w:sz="0" w:space="0" w:color="auto"/>
                          </w:divBdr>
                        </w:div>
                        <w:div w:id="194467258">
                          <w:marLeft w:val="0"/>
                          <w:marRight w:val="0"/>
                          <w:marTop w:val="0"/>
                          <w:marBottom w:val="225"/>
                          <w:divBdr>
                            <w:top w:val="none" w:sz="0" w:space="0" w:color="auto"/>
                            <w:left w:val="none" w:sz="0" w:space="0" w:color="auto"/>
                            <w:bottom w:val="none" w:sz="0" w:space="0" w:color="auto"/>
                            <w:right w:val="none" w:sz="0" w:space="0" w:color="auto"/>
                          </w:divBdr>
                        </w:div>
                        <w:div w:id="1837652099">
                          <w:marLeft w:val="0"/>
                          <w:marRight w:val="0"/>
                          <w:marTop w:val="0"/>
                          <w:marBottom w:val="225"/>
                          <w:divBdr>
                            <w:top w:val="none" w:sz="0" w:space="0" w:color="auto"/>
                            <w:left w:val="none" w:sz="0" w:space="0" w:color="auto"/>
                            <w:bottom w:val="none" w:sz="0" w:space="0" w:color="auto"/>
                            <w:right w:val="none" w:sz="0" w:space="0" w:color="auto"/>
                          </w:divBdr>
                        </w:div>
                        <w:div w:id="1306205183">
                          <w:marLeft w:val="0"/>
                          <w:marRight w:val="0"/>
                          <w:marTop w:val="0"/>
                          <w:marBottom w:val="225"/>
                          <w:divBdr>
                            <w:top w:val="none" w:sz="0" w:space="0" w:color="auto"/>
                            <w:left w:val="none" w:sz="0" w:space="0" w:color="auto"/>
                            <w:bottom w:val="none" w:sz="0" w:space="0" w:color="auto"/>
                            <w:right w:val="none" w:sz="0" w:space="0" w:color="auto"/>
                          </w:divBdr>
                        </w:div>
                        <w:div w:id="140510355">
                          <w:marLeft w:val="0"/>
                          <w:marRight w:val="0"/>
                          <w:marTop w:val="0"/>
                          <w:marBottom w:val="225"/>
                          <w:divBdr>
                            <w:top w:val="none" w:sz="0" w:space="0" w:color="auto"/>
                            <w:left w:val="none" w:sz="0" w:space="0" w:color="auto"/>
                            <w:bottom w:val="none" w:sz="0" w:space="0" w:color="auto"/>
                            <w:right w:val="none" w:sz="0" w:space="0" w:color="auto"/>
                          </w:divBdr>
                        </w:div>
                        <w:div w:id="1931346990">
                          <w:marLeft w:val="0"/>
                          <w:marRight w:val="0"/>
                          <w:marTop w:val="0"/>
                          <w:marBottom w:val="225"/>
                          <w:divBdr>
                            <w:top w:val="none" w:sz="0" w:space="0" w:color="auto"/>
                            <w:left w:val="none" w:sz="0" w:space="0" w:color="auto"/>
                            <w:bottom w:val="none" w:sz="0" w:space="0" w:color="auto"/>
                            <w:right w:val="none" w:sz="0" w:space="0" w:color="auto"/>
                          </w:divBdr>
                        </w:div>
                        <w:div w:id="1544058259">
                          <w:marLeft w:val="0"/>
                          <w:marRight w:val="0"/>
                          <w:marTop w:val="0"/>
                          <w:marBottom w:val="225"/>
                          <w:divBdr>
                            <w:top w:val="none" w:sz="0" w:space="0" w:color="auto"/>
                            <w:left w:val="none" w:sz="0" w:space="0" w:color="auto"/>
                            <w:bottom w:val="none" w:sz="0" w:space="0" w:color="auto"/>
                            <w:right w:val="none" w:sz="0" w:space="0" w:color="auto"/>
                          </w:divBdr>
                        </w:div>
                        <w:div w:id="1143159038">
                          <w:marLeft w:val="0"/>
                          <w:marRight w:val="0"/>
                          <w:marTop w:val="0"/>
                          <w:marBottom w:val="225"/>
                          <w:divBdr>
                            <w:top w:val="none" w:sz="0" w:space="0" w:color="auto"/>
                            <w:left w:val="none" w:sz="0" w:space="0" w:color="auto"/>
                            <w:bottom w:val="none" w:sz="0" w:space="0" w:color="auto"/>
                            <w:right w:val="none" w:sz="0" w:space="0" w:color="auto"/>
                          </w:divBdr>
                        </w:div>
                        <w:div w:id="1891455210">
                          <w:marLeft w:val="0"/>
                          <w:marRight w:val="0"/>
                          <w:marTop w:val="0"/>
                          <w:marBottom w:val="225"/>
                          <w:divBdr>
                            <w:top w:val="none" w:sz="0" w:space="0" w:color="auto"/>
                            <w:left w:val="none" w:sz="0" w:space="0" w:color="auto"/>
                            <w:bottom w:val="none" w:sz="0" w:space="0" w:color="auto"/>
                            <w:right w:val="none" w:sz="0" w:space="0" w:color="auto"/>
                          </w:divBdr>
                        </w:div>
                        <w:div w:id="988244574">
                          <w:marLeft w:val="0"/>
                          <w:marRight w:val="0"/>
                          <w:marTop w:val="0"/>
                          <w:marBottom w:val="225"/>
                          <w:divBdr>
                            <w:top w:val="none" w:sz="0" w:space="0" w:color="auto"/>
                            <w:left w:val="none" w:sz="0" w:space="0" w:color="auto"/>
                            <w:bottom w:val="none" w:sz="0" w:space="0" w:color="auto"/>
                            <w:right w:val="none" w:sz="0" w:space="0" w:color="auto"/>
                          </w:divBdr>
                        </w:div>
                        <w:div w:id="920018659">
                          <w:marLeft w:val="0"/>
                          <w:marRight w:val="0"/>
                          <w:marTop w:val="0"/>
                          <w:marBottom w:val="225"/>
                          <w:divBdr>
                            <w:top w:val="none" w:sz="0" w:space="0" w:color="auto"/>
                            <w:left w:val="none" w:sz="0" w:space="0" w:color="auto"/>
                            <w:bottom w:val="none" w:sz="0" w:space="0" w:color="auto"/>
                            <w:right w:val="none" w:sz="0" w:space="0" w:color="auto"/>
                          </w:divBdr>
                        </w:div>
                        <w:div w:id="1524786417">
                          <w:marLeft w:val="0"/>
                          <w:marRight w:val="0"/>
                          <w:marTop w:val="0"/>
                          <w:marBottom w:val="225"/>
                          <w:divBdr>
                            <w:top w:val="none" w:sz="0" w:space="0" w:color="auto"/>
                            <w:left w:val="none" w:sz="0" w:space="0" w:color="auto"/>
                            <w:bottom w:val="none" w:sz="0" w:space="0" w:color="auto"/>
                            <w:right w:val="none" w:sz="0" w:space="0" w:color="auto"/>
                          </w:divBdr>
                        </w:div>
                        <w:div w:id="416367663">
                          <w:marLeft w:val="0"/>
                          <w:marRight w:val="0"/>
                          <w:marTop w:val="0"/>
                          <w:marBottom w:val="225"/>
                          <w:divBdr>
                            <w:top w:val="none" w:sz="0" w:space="0" w:color="auto"/>
                            <w:left w:val="none" w:sz="0" w:space="0" w:color="auto"/>
                            <w:bottom w:val="none" w:sz="0" w:space="0" w:color="auto"/>
                            <w:right w:val="none" w:sz="0" w:space="0" w:color="auto"/>
                          </w:divBdr>
                        </w:div>
                        <w:div w:id="1686707923">
                          <w:marLeft w:val="0"/>
                          <w:marRight w:val="0"/>
                          <w:marTop w:val="0"/>
                          <w:marBottom w:val="225"/>
                          <w:divBdr>
                            <w:top w:val="none" w:sz="0" w:space="0" w:color="auto"/>
                            <w:left w:val="none" w:sz="0" w:space="0" w:color="auto"/>
                            <w:bottom w:val="none" w:sz="0" w:space="0" w:color="auto"/>
                            <w:right w:val="none" w:sz="0" w:space="0" w:color="auto"/>
                          </w:divBdr>
                        </w:div>
                        <w:div w:id="554774053">
                          <w:marLeft w:val="0"/>
                          <w:marRight w:val="0"/>
                          <w:marTop w:val="0"/>
                          <w:marBottom w:val="225"/>
                          <w:divBdr>
                            <w:top w:val="none" w:sz="0" w:space="0" w:color="auto"/>
                            <w:left w:val="none" w:sz="0" w:space="0" w:color="auto"/>
                            <w:bottom w:val="none" w:sz="0" w:space="0" w:color="auto"/>
                            <w:right w:val="none" w:sz="0" w:space="0" w:color="auto"/>
                          </w:divBdr>
                        </w:div>
                        <w:div w:id="1258446657">
                          <w:marLeft w:val="0"/>
                          <w:marRight w:val="0"/>
                          <w:marTop w:val="0"/>
                          <w:marBottom w:val="225"/>
                          <w:divBdr>
                            <w:top w:val="none" w:sz="0" w:space="0" w:color="auto"/>
                            <w:left w:val="none" w:sz="0" w:space="0" w:color="auto"/>
                            <w:bottom w:val="none" w:sz="0" w:space="0" w:color="auto"/>
                            <w:right w:val="none" w:sz="0" w:space="0" w:color="auto"/>
                          </w:divBdr>
                        </w:div>
                        <w:div w:id="1619527125">
                          <w:marLeft w:val="0"/>
                          <w:marRight w:val="0"/>
                          <w:marTop w:val="0"/>
                          <w:marBottom w:val="225"/>
                          <w:divBdr>
                            <w:top w:val="none" w:sz="0" w:space="0" w:color="auto"/>
                            <w:left w:val="none" w:sz="0" w:space="0" w:color="auto"/>
                            <w:bottom w:val="none" w:sz="0" w:space="0" w:color="auto"/>
                            <w:right w:val="none" w:sz="0" w:space="0" w:color="auto"/>
                          </w:divBdr>
                        </w:div>
                        <w:div w:id="1087919804">
                          <w:marLeft w:val="0"/>
                          <w:marRight w:val="0"/>
                          <w:marTop w:val="0"/>
                          <w:marBottom w:val="225"/>
                          <w:divBdr>
                            <w:top w:val="none" w:sz="0" w:space="0" w:color="auto"/>
                            <w:left w:val="none" w:sz="0" w:space="0" w:color="auto"/>
                            <w:bottom w:val="none" w:sz="0" w:space="0" w:color="auto"/>
                            <w:right w:val="none" w:sz="0" w:space="0" w:color="auto"/>
                          </w:divBdr>
                        </w:div>
                        <w:div w:id="91899917">
                          <w:marLeft w:val="0"/>
                          <w:marRight w:val="0"/>
                          <w:marTop w:val="0"/>
                          <w:marBottom w:val="225"/>
                          <w:divBdr>
                            <w:top w:val="none" w:sz="0" w:space="0" w:color="auto"/>
                            <w:left w:val="none" w:sz="0" w:space="0" w:color="auto"/>
                            <w:bottom w:val="none" w:sz="0" w:space="0" w:color="auto"/>
                            <w:right w:val="none" w:sz="0" w:space="0" w:color="auto"/>
                          </w:divBdr>
                        </w:div>
                        <w:div w:id="1236479398">
                          <w:marLeft w:val="0"/>
                          <w:marRight w:val="0"/>
                          <w:marTop w:val="0"/>
                          <w:marBottom w:val="225"/>
                          <w:divBdr>
                            <w:top w:val="none" w:sz="0" w:space="0" w:color="auto"/>
                            <w:left w:val="none" w:sz="0" w:space="0" w:color="auto"/>
                            <w:bottom w:val="none" w:sz="0" w:space="0" w:color="auto"/>
                            <w:right w:val="none" w:sz="0" w:space="0" w:color="auto"/>
                          </w:divBdr>
                        </w:div>
                        <w:div w:id="1528249712">
                          <w:marLeft w:val="0"/>
                          <w:marRight w:val="0"/>
                          <w:marTop w:val="0"/>
                          <w:marBottom w:val="225"/>
                          <w:divBdr>
                            <w:top w:val="none" w:sz="0" w:space="0" w:color="auto"/>
                            <w:left w:val="none" w:sz="0" w:space="0" w:color="auto"/>
                            <w:bottom w:val="none" w:sz="0" w:space="0" w:color="auto"/>
                            <w:right w:val="none" w:sz="0" w:space="0" w:color="auto"/>
                          </w:divBdr>
                        </w:div>
                        <w:div w:id="59795528">
                          <w:marLeft w:val="0"/>
                          <w:marRight w:val="0"/>
                          <w:marTop w:val="0"/>
                          <w:marBottom w:val="225"/>
                          <w:divBdr>
                            <w:top w:val="none" w:sz="0" w:space="0" w:color="auto"/>
                            <w:left w:val="none" w:sz="0" w:space="0" w:color="auto"/>
                            <w:bottom w:val="none" w:sz="0" w:space="0" w:color="auto"/>
                            <w:right w:val="none" w:sz="0" w:space="0" w:color="auto"/>
                          </w:divBdr>
                        </w:div>
                        <w:div w:id="1047947425">
                          <w:marLeft w:val="0"/>
                          <w:marRight w:val="0"/>
                          <w:marTop w:val="0"/>
                          <w:marBottom w:val="225"/>
                          <w:divBdr>
                            <w:top w:val="none" w:sz="0" w:space="0" w:color="auto"/>
                            <w:left w:val="none" w:sz="0" w:space="0" w:color="auto"/>
                            <w:bottom w:val="none" w:sz="0" w:space="0" w:color="auto"/>
                            <w:right w:val="none" w:sz="0" w:space="0" w:color="auto"/>
                          </w:divBdr>
                        </w:div>
                        <w:div w:id="400326236">
                          <w:marLeft w:val="0"/>
                          <w:marRight w:val="0"/>
                          <w:marTop w:val="0"/>
                          <w:marBottom w:val="225"/>
                          <w:divBdr>
                            <w:top w:val="none" w:sz="0" w:space="0" w:color="auto"/>
                            <w:left w:val="none" w:sz="0" w:space="0" w:color="auto"/>
                            <w:bottom w:val="none" w:sz="0" w:space="0" w:color="auto"/>
                            <w:right w:val="none" w:sz="0" w:space="0" w:color="auto"/>
                          </w:divBdr>
                        </w:div>
                        <w:div w:id="1193880921">
                          <w:marLeft w:val="0"/>
                          <w:marRight w:val="0"/>
                          <w:marTop w:val="0"/>
                          <w:marBottom w:val="225"/>
                          <w:divBdr>
                            <w:top w:val="none" w:sz="0" w:space="0" w:color="auto"/>
                            <w:left w:val="none" w:sz="0" w:space="0" w:color="auto"/>
                            <w:bottom w:val="none" w:sz="0" w:space="0" w:color="auto"/>
                            <w:right w:val="none" w:sz="0" w:space="0" w:color="auto"/>
                          </w:divBdr>
                        </w:div>
                        <w:div w:id="994188328">
                          <w:marLeft w:val="0"/>
                          <w:marRight w:val="0"/>
                          <w:marTop w:val="0"/>
                          <w:marBottom w:val="225"/>
                          <w:divBdr>
                            <w:top w:val="none" w:sz="0" w:space="0" w:color="auto"/>
                            <w:left w:val="none" w:sz="0" w:space="0" w:color="auto"/>
                            <w:bottom w:val="none" w:sz="0" w:space="0" w:color="auto"/>
                            <w:right w:val="none" w:sz="0" w:space="0" w:color="auto"/>
                          </w:divBdr>
                        </w:div>
                        <w:div w:id="1145702442">
                          <w:marLeft w:val="0"/>
                          <w:marRight w:val="0"/>
                          <w:marTop w:val="0"/>
                          <w:marBottom w:val="225"/>
                          <w:divBdr>
                            <w:top w:val="none" w:sz="0" w:space="0" w:color="auto"/>
                            <w:left w:val="none" w:sz="0" w:space="0" w:color="auto"/>
                            <w:bottom w:val="none" w:sz="0" w:space="0" w:color="auto"/>
                            <w:right w:val="none" w:sz="0" w:space="0" w:color="auto"/>
                          </w:divBdr>
                        </w:div>
                        <w:div w:id="993486764">
                          <w:marLeft w:val="0"/>
                          <w:marRight w:val="0"/>
                          <w:marTop w:val="0"/>
                          <w:marBottom w:val="225"/>
                          <w:divBdr>
                            <w:top w:val="none" w:sz="0" w:space="0" w:color="auto"/>
                            <w:left w:val="none" w:sz="0" w:space="0" w:color="auto"/>
                            <w:bottom w:val="none" w:sz="0" w:space="0" w:color="auto"/>
                            <w:right w:val="none" w:sz="0" w:space="0" w:color="auto"/>
                          </w:divBdr>
                        </w:div>
                        <w:div w:id="1753359111">
                          <w:marLeft w:val="0"/>
                          <w:marRight w:val="0"/>
                          <w:marTop w:val="0"/>
                          <w:marBottom w:val="225"/>
                          <w:divBdr>
                            <w:top w:val="none" w:sz="0" w:space="0" w:color="auto"/>
                            <w:left w:val="none" w:sz="0" w:space="0" w:color="auto"/>
                            <w:bottom w:val="none" w:sz="0" w:space="0" w:color="auto"/>
                            <w:right w:val="none" w:sz="0" w:space="0" w:color="auto"/>
                          </w:divBdr>
                        </w:div>
                        <w:div w:id="1131556962">
                          <w:marLeft w:val="0"/>
                          <w:marRight w:val="0"/>
                          <w:marTop w:val="0"/>
                          <w:marBottom w:val="225"/>
                          <w:divBdr>
                            <w:top w:val="none" w:sz="0" w:space="0" w:color="auto"/>
                            <w:left w:val="none" w:sz="0" w:space="0" w:color="auto"/>
                            <w:bottom w:val="none" w:sz="0" w:space="0" w:color="auto"/>
                            <w:right w:val="none" w:sz="0" w:space="0" w:color="auto"/>
                          </w:divBdr>
                        </w:div>
                        <w:div w:id="864558006">
                          <w:marLeft w:val="0"/>
                          <w:marRight w:val="0"/>
                          <w:marTop w:val="0"/>
                          <w:marBottom w:val="225"/>
                          <w:divBdr>
                            <w:top w:val="none" w:sz="0" w:space="0" w:color="auto"/>
                            <w:left w:val="none" w:sz="0" w:space="0" w:color="auto"/>
                            <w:bottom w:val="none" w:sz="0" w:space="0" w:color="auto"/>
                            <w:right w:val="none" w:sz="0" w:space="0" w:color="auto"/>
                          </w:divBdr>
                        </w:div>
                        <w:div w:id="895702381">
                          <w:marLeft w:val="0"/>
                          <w:marRight w:val="0"/>
                          <w:marTop w:val="0"/>
                          <w:marBottom w:val="225"/>
                          <w:divBdr>
                            <w:top w:val="none" w:sz="0" w:space="0" w:color="auto"/>
                            <w:left w:val="none" w:sz="0" w:space="0" w:color="auto"/>
                            <w:bottom w:val="none" w:sz="0" w:space="0" w:color="auto"/>
                            <w:right w:val="none" w:sz="0" w:space="0" w:color="auto"/>
                          </w:divBdr>
                        </w:div>
                        <w:div w:id="1347252110">
                          <w:marLeft w:val="0"/>
                          <w:marRight w:val="0"/>
                          <w:marTop w:val="0"/>
                          <w:marBottom w:val="225"/>
                          <w:divBdr>
                            <w:top w:val="none" w:sz="0" w:space="0" w:color="auto"/>
                            <w:left w:val="none" w:sz="0" w:space="0" w:color="auto"/>
                            <w:bottom w:val="none" w:sz="0" w:space="0" w:color="auto"/>
                            <w:right w:val="none" w:sz="0" w:space="0" w:color="auto"/>
                          </w:divBdr>
                        </w:div>
                        <w:div w:id="946737775">
                          <w:marLeft w:val="0"/>
                          <w:marRight w:val="0"/>
                          <w:marTop w:val="0"/>
                          <w:marBottom w:val="225"/>
                          <w:divBdr>
                            <w:top w:val="none" w:sz="0" w:space="0" w:color="auto"/>
                            <w:left w:val="none" w:sz="0" w:space="0" w:color="auto"/>
                            <w:bottom w:val="none" w:sz="0" w:space="0" w:color="auto"/>
                            <w:right w:val="none" w:sz="0" w:space="0" w:color="auto"/>
                          </w:divBdr>
                        </w:div>
                        <w:div w:id="751855691">
                          <w:marLeft w:val="0"/>
                          <w:marRight w:val="0"/>
                          <w:marTop w:val="0"/>
                          <w:marBottom w:val="225"/>
                          <w:divBdr>
                            <w:top w:val="none" w:sz="0" w:space="0" w:color="auto"/>
                            <w:left w:val="none" w:sz="0" w:space="0" w:color="auto"/>
                            <w:bottom w:val="none" w:sz="0" w:space="0" w:color="auto"/>
                            <w:right w:val="none" w:sz="0" w:space="0" w:color="auto"/>
                          </w:divBdr>
                        </w:div>
                        <w:div w:id="1063597163">
                          <w:marLeft w:val="0"/>
                          <w:marRight w:val="0"/>
                          <w:marTop w:val="0"/>
                          <w:marBottom w:val="225"/>
                          <w:divBdr>
                            <w:top w:val="none" w:sz="0" w:space="0" w:color="auto"/>
                            <w:left w:val="none" w:sz="0" w:space="0" w:color="auto"/>
                            <w:bottom w:val="none" w:sz="0" w:space="0" w:color="auto"/>
                            <w:right w:val="none" w:sz="0" w:space="0" w:color="auto"/>
                          </w:divBdr>
                        </w:div>
                        <w:div w:id="103236091">
                          <w:marLeft w:val="0"/>
                          <w:marRight w:val="0"/>
                          <w:marTop w:val="0"/>
                          <w:marBottom w:val="225"/>
                          <w:divBdr>
                            <w:top w:val="none" w:sz="0" w:space="0" w:color="auto"/>
                            <w:left w:val="none" w:sz="0" w:space="0" w:color="auto"/>
                            <w:bottom w:val="none" w:sz="0" w:space="0" w:color="auto"/>
                            <w:right w:val="none" w:sz="0" w:space="0" w:color="auto"/>
                          </w:divBdr>
                        </w:div>
                        <w:div w:id="1198158154">
                          <w:marLeft w:val="0"/>
                          <w:marRight w:val="0"/>
                          <w:marTop w:val="0"/>
                          <w:marBottom w:val="225"/>
                          <w:divBdr>
                            <w:top w:val="none" w:sz="0" w:space="0" w:color="auto"/>
                            <w:left w:val="none" w:sz="0" w:space="0" w:color="auto"/>
                            <w:bottom w:val="none" w:sz="0" w:space="0" w:color="auto"/>
                            <w:right w:val="none" w:sz="0" w:space="0" w:color="auto"/>
                          </w:divBdr>
                        </w:div>
                        <w:div w:id="1523545340">
                          <w:marLeft w:val="0"/>
                          <w:marRight w:val="0"/>
                          <w:marTop w:val="0"/>
                          <w:marBottom w:val="225"/>
                          <w:divBdr>
                            <w:top w:val="none" w:sz="0" w:space="0" w:color="auto"/>
                            <w:left w:val="none" w:sz="0" w:space="0" w:color="auto"/>
                            <w:bottom w:val="none" w:sz="0" w:space="0" w:color="auto"/>
                            <w:right w:val="none" w:sz="0" w:space="0" w:color="auto"/>
                          </w:divBdr>
                        </w:div>
                        <w:div w:id="348063712">
                          <w:marLeft w:val="0"/>
                          <w:marRight w:val="0"/>
                          <w:marTop w:val="0"/>
                          <w:marBottom w:val="225"/>
                          <w:divBdr>
                            <w:top w:val="none" w:sz="0" w:space="0" w:color="auto"/>
                            <w:left w:val="none" w:sz="0" w:space="0" w:color="auto"/>
                            <w:bottom w:val="none" w:sz="0" w:space="0" w:color="auto"/>
                            <w:right w:val="none" w:sz="0" w:space="0" w:color="auto"/>
                          </w:divBdr>
                        </w:div>
                        <w:div w:id="826700863">
                          <w:marLeft w:val="0"/>
                          <w:marRight w:val="0"/>
                          <w:marTop w:val="0"/>
                          <w:marBottom w:val="225"/>
                          <w:divBdr>
                            <w:top w:val="none" w:sz="0" w:space="0" w:color="auto"/>
                            <w:left w:val="none" w:sz="0" w:space="0" w:color="auto"/>
                            <w:bottom w:val="none" w:sz="0" w:space="0" w:color="auto"/>
                            <w:right w:val="none" w:sz="0" w:space="0" w:color="auto"/>
                          </w:divBdr>
                        </w:div>
                        <w:div w:id="1136408980">
                          <w:marLeft w:val="0"/>
                          <w:marRight w:val="0"/>
                          <w:marTop w:val="0"/>
                          <w:marBottom w:val="225"/>
                          <w:divBdr>
                            <w:top w:val="none" w:sz="0" w:space="0" w:color="auto"/>
                            <w:left w:val="none" w:sz="0" w:space="0" w:color="auto"/>
                            <w:bottom w:val="none" w:sz="0" w:space="0" w:color="auto"/>
                            <w:right w:val="none" w:sz="0" w:space="0" w:color="auto"/>
                          </w:divBdr>
                        </w:div>
                        <w:div w:id="2058317112">
                          <w:marLeft w:val="0"/>
                          <w:marRight w:val="0"/>
                          <w:marTop w:val="0"/>
                          <w:marBottom w:val="225"/>
                          <w:divBdr>
                            <w:top w:val="none" w:sz="0" w:space="0" w:color="auto"/>
                            <w:left w:val="none" w:sz="0" w:space="0" w:color="auto"/>
                            <w:bottom w:val="none" w:sz="0" w:space="0" w:color="auto"/>
                            <w:right w:val="none" w:sz="0" w:space="0" w:color="auto"/>
                          </w:divBdr>
                        </w:div>
                        <w:div w:id="608778279">
                          <w:marLeft w:val="0"/>
                          <w:marRight w:val="0"/>
                          <w:marTop w:val="0"/>
                          <w:marBottom w:val="225"/>
                          <w:divBdr>
                            <w:top w:val="none" w:sz="0" w:space="0" w:color="auto"/>
                            <w:left w:val="none" w:sz="0" w:space="0" w:color="auto"/>
                            <w:bottom w:val="none" w:sz="0" w:space="0" w:color="auto"/>
                            <w:right w:val="none" w:sz="0" w:space="0" w:color="auto"/>
                          </w:divBdr>
                        </w:div>
                        <w:div w:id="1150902765">
                          <w:marLeft w:val="0"/>
                          <w:marRight w:val="0"/>
                          <w:marTop w:val="0"/>
                          <w:marBottom w:val="225"/>
                          <w:divBdr>
                            <w:top w:val="none" w:sz="0" w:space="0" w:color="auto"/>
                            <w:left w:val="none" w:sz="0" w:space="0" w:color="auto"/>
                            <w:bottom w:val="none" w:sz="0" w:space="0" w:color="auto"/>
                            <w:right w:val="none" w:sz="0" w:space="0" w:color="auto"/>
                          </w:divBdr>
                        </w:div>
                        <w:div w:id="1463618153">
                          <w:marLeft w:val="0"/>
                          <w:marRight w:val="0"/>
                          <w:marTop w:val="0"/>
                          <w:marBottom w:val="225"/>
                          <w:divBdr>
                            <w:top w:val="none" w:sz="0" w:space="0" w:color="auto"/>
                            <w:left w:val="none" w:sz="0" w:space="0" w:color="auto"/>
                            <w:bottom w:val="none" w:sz="0" w:space="0" w:color="auto"/>
                            <w:right w:val="none" w:sz="0" w:space="0" w:color="auto"/>
                          </w:divBdr>
                        </w:div>
                        <w:div w:id="1483351735">
                          <w:marLeft w:val="0"/>
                          <w:marRight w:val="0"/>
                          <w:marTop w:val="0"/>
                          <w:marBottom w:val="225"/>
                          <w:divBdr>
                            <w:top w:val="none" w:sz="0" w:space="0" w:color="auto"/>
                            <w:left w:val="none" w:sz="0" w:space="0" w:color="auto"/>
                            <w:bottom w:val="none" w:sz="0" w:space="0" w:color="auto"/>
                            <w:right w:val="none" w:sz="0" w:space="0" w:color="auto"/>
                          </w:divBdr>
                        </w:div>
                        <w:div w:id="1324892378">
                          <w:marLeft w:val="0"/>
                          <w:marRight w:val="0"/>
                          <w:marTop w:val="0"/>
                          <w:marBottom w:val="225"/>
                          <w:divBdr>
                            <w:top w:val="none" w:sz="0" w:space="0" w:color="auto"/>
                            <w:left w:val="none" w:sz="0" w:space="0" w:color="auto"/>
                            <w:bottom w:val="none" w:sz="0" w:space="0" w:color="auto"/>
                            <w:right w:val="none" w:sz="0" w:space="0" w:color="auto"/>
                          </w:divBdr>
                        </w:div>
                        <w:div w:id="242186307">
                          <w:marLeft w:val="0"/>
                          <w:marRight w:val="0"/>
                          <w:marTop w:val="0"/>
                          <w:marBottom w:val="225"/>
                          <w:divBdr>
                            <w:top w:val="none" w:sz="0" w:space="0" w:color="auto"/>
                            <w:left w:val="none" w:sz="0" w:space="0" w:color="auto"/>
                            <w:bottom w:val="none" w:sz="0" w:space="0" w:color="auto"/>
                            <w:right w:val="none" w:sz="0" w:space="0" w:color="auto"/>
                          </w:divBdr>
                        </w:div>
                        <w:div w:id="1443113319">
                          <w:marLeft w:val="0"/>
                          <w:marRight w:val="0"/>
                          <w:marTop w:val="0"/>
                          <w:marBottom w:val="225"/>
                          <w:divBdr>
                            <w:top w:val="none" w:sz="0" w:space="0" w:color="auto"/>
                            <w:left w:val="none" w:sz="0" w:space="0" w:color="auto"/>
                            <w:bottom w:val="none" w:sz="0" w:space="0" w:color="auto"/>
                            <w:right w:val="none" w:sz="0" w:space="0" w:color="auto"/>
                          </w:divBdr>
                        </w:div>
                        <w:div w:id="1608850516">
                          <w:marLeft w:val="0"/>
                          <w:marRight w:val="0"/>
                          <w:marTop w:val="0"/>
                          <w:marBottom w:val="225"/>
                          <w:divBdr>
                            <w:top w:val="none" w:sz="0" w:space="0" w:color="auto"/>
                            <w:left w:val="none" w:sz="0" w:space="0" w:color="auto"/>
                            <w:bottom w:val="none" w:sz="0" w:space="0" w:color="auto"/>
                            <w:right w:val="none" w:sz="0" w:space="0" w:color="auto"/>
                          </w:divBdr>
                        </w:div>
                        <w:div w:id="1410617899">
                          <w:marLeft w:val="0"/>
                          <w:marRight w:val="0"/>
                          <w:marTop w:val="0"/>
                          <w:marBottom w:val="225"/>
                          <w:divBdr>
                            <w:top w:val="none" w:sz="0" w:space="0" w:color="auto"/>
                            <w:left w:val="none" w:sz="0" w:space="0" w:color="auto"/>
                            <w:bottom w:val="none" w:sz="0" w:space="0" w:color="auto"/>
                            <w:right w:val="none" w:sz="0" w:space="0" w:color="auto"/>
                          </w:divBdr>
                        </w:div>
                        <w:div w:id="1516919062">
                          <w:marLeft w:val="0"/>
                          <w:marRight w:val="0"/>
                          <w:marTop w:val="0"/>
                          <w:marBottom w:val="225"/>
                          <w:divBdr>
                            <w:top w:val="none" w:sz="0" w:space="0" w:color="auto"/>
                            <w:left w:val="none" w:sz="0" w:space="0" w:color="auto"/>
                            <w:bottom w:val="none" w:sz="0" w:space="0" w:color="auto"/>
                            <w:right w:val="none" w:sz="0" w:space="0" w:color="auto"/>
                          </w:divBdr>
                        </w:div>
                        <w:div w:id="1242835301">
                          <w:marLeft w:val="0"/>
                          <w:marRight w:val="0"/>
                          <w:marTop w:val="0"/>
                          <w:marBottom w:val="225"/>
                          <w:divBdr>
                            <w:top w:val="none" w:sz="0" w:space="0" w:color="auto"/>
                            <w:left w:val="none" w:sz="0" w:space="0" w:color="auto"/>
                            <w:bottom w:val="none" w:sz="0" w:space="0" w:color="auto"/>
                            <w:right w:val="none" w:sz="0" w:space="0" w:color="auto"/>
                          </w:divBdr>
                        </w:div>
                        <w:div w:id="556206851">
                          <w:marLeft w:val="0"/>
                          <w:marRight w:val="0"/>
                          <w:marTop w:val="0"/>
                          <w:marBottom w:val="225"/>
                          <w:divBdr>
                            <w:top w:val="none" w:sz="0" w:space="0" w:color="auto"/>
                            <w:left w:val="none" w:sz="0" w:space="0" w:color="auto"/>
                            <w:bottom w:val="none" w:sz="0" w:space="0" w:color="auto"/>
                            <w:right w:val="none" w:sz="0" w:space="0" w:color="auto"/>
                          </w:divBdr>
                        </w:div>
                        <w:div w:id="2054189876">
                          <w:marLeft w:val="0"/>
                          <w:marRight w:val="0"/>
                          <w:marTop w:val="0"/>
                          <w:marBottom w:val="225"/>
                          <w:divBdr>
                            <w:top w:val="none" w:sz="0" w:space="0" w:color="auto"/>
                            <w:left w:val="none" w:sz="0" w:space="0" w:color="auto"/>
                            <w:bottom w:val="none" w:sz="0" w:space="0" w:color="auto"/>
                            <w:right w:val="none" w:sz="0" w:space="0" w:color="auto"/>
                          </w:divBdr>
                        </w:div>
                        <w:div w:id="939338082">
                          <w:marLeft w:val="0"/>
                          <w:marRight w:val="0"/>
                          <w:marTop w:val="0"/>
                          <w:marBottom w:val="225"/>
                          <w:divBdr>
                            <w:top w:val="none" w:sz="0" w:space="0" w:color="auto"/>
                            <w:left w:val="none" w:sz="0" w:space="0" w:color="auto"/>
                            <w:bottom w:val="none" w:sz="0" w:space="0" w:color="auto"/>
                            <w:right w:val="none" w:sz="0" w:space="0" w:color="auto"/>
                          </w:divBdr>
                        </w:div>
                        <w:div w:id="564485393">
                          <w:marLeft w:val="0"/>
                          <w:marRight w:val="0"/>
                          <w:marTop w:val="0"/>
                          <w:marBottom w:val="225"/>
                          <w:divBdr>
                            <w:top w:val="none" w:sz="0" w:space="0" w:color="auto"/>
                            <w:left w:val="none" w:sz="0" w:space="0" w:color="auto"/>
                            <w:bottom w:val="none" w:sz="0" w:space="0" w:color="auto"/>
                            <w:right w:val="none" w:sz="0" w:space="0" w:color="auto"/>
                          </w:divBdr>
                        </w:div>
                        <w:div w:id="159349885">
                          <w:marLeft w:val="0"/>
                          <w:marRight w:val="0"/>
                          <w:marTop w:val="0"/>
                          <w:marBottom w:val="225"/>
                          <w:divBdr>
                            <w:top w:val="none" w:sz="0" w:space="0" w:color="auto"/>
                            <w:left w:val="none" w:sz="0" w:space="0" w:color="auto"/>
                            <w:bottom w:val="none" w:sz="0" w:space="0" w:color="auto"/>
                            <w:right w:val="none" w:sz="0" w:space="0" w:color="auto"/>
                          </w:divBdr>
                        </w:div>
                        <w:div w:id="1723170670">
                          <w:marLeft w:val="0"/>
                          <w:marRight w:val="0"/>
                          <w:marTop w:val="0"/>
                          <w:marBottom w:val="225"/>
                          <w:divBdr>
                            <w:top w:val="none" w:sz="0" w:space="0" w:color="auto"/>
                            <w:left w:val="none" w:sz="0" w:space="0" w:color="auto"/>
                            <w:bottom w:val="none" w:sz="0" w:space="0" w:color="auto"/>
                            <w:right w:val="none" w:sz="0" w:space="0" w:color="auto"/>
                          </w:divBdr>
                        </w:div>
                        <w:div w:id="1374765346">
                          <w:marLeft w:val="0"/>
                          <w:marRight w:val="0"/>
                          <w:marTop w:val="0"/>
                          <w:marBottom w:val="225"/>
                          <w:divBdr>
                            <w:top w:val="none" w:sz="0" w:space="0" w:color="auto"/>
                            <w:left w:val="none" w:sz="0" w:space="0" w:color="auto"/>
                            <w:bottom w:val="none" w:sz="0" w:space="0" w:color="auto"/>
                            <w:right w:val="none" w:sz="0" w:space="0" w:color="auto"/>
                          </w:divBdr>
                        </w:div>
                        <w:div w:id="138270379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1DC28-72C9-456C-8F86-F50E5E124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32</Pages>
  <Words>2737</Words>
  <Characters>15607</Characters>
  <Application>Microsoft Office Word</Application>
  <DocSecurity>0</DocSecurity>
  <Lines>130</Lines>
  <Paragraphs>36</Paragraphs>
  <ScaleCrop>false</ScaleCrop>
  <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24385</dc:creator>
  <cp:keywords/>
  <dc:description/>
  <cp:lastModifiedBy> </cp:lastModifiedBy>
  <cp:revision>33</cp:revision>
  <dcterms:created xsi:type="dcterms:W3CDTF">2020-03-03T08:16:00Z</dcterms:created>
  <dcterms:modified xsi:type="dcterms:W3CDTF">2020-03-10T04:09:00Z</dcterms:modified>
</cp:coreProperties>
</file>